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37DD" w14:textId="77777777" w:rsidR="001B0468" w:rsidRPr="00076F43" w:rsidRDefault="001B0468" w:rsidP="0078795D">
      <w:pPr>
        <w:overflowPunct w:val="0"/>
        <w:snapToGrid w:val="0"/>
        <w:jc w:val="right"/>
        <w:textAlignment w:val="baseline"/>
        <w:rPr>
          <w:rFonts w:ascii="ＭＳ 明朝" w:eastAsia="ＭＳ 明朝" w:hAnsi="Times New Roman" w:cs="Times New Roman"/>
          <w:spacing w:val="4"/>
          <w:kern w:val="0"/>
          <w:szCs w:val="21"/>
        </w:rPr>
      </w:pPr>
    </w:p>
    <w:p w14:paraId="506511FE" w14:textId="77777777" w:rsidR="001B0468" w:rsidRPr="00076F43" w:rsidRDefault="001B0468" w:rsidP="0078795D">
      <w:pPr>
        <w:overflowPunct w:val="0"/>
        <w:snapToGrid w:val="0"/>
        <w:textAlignment w:val="baseline"/>
        <w:rPr>
          <w:rFonts w:ascii="ＭＳ 明朝" w:eastAsia="ＭＳ 明朝" w:hAnsi="Times New Roman" w:cs="Times New Roman"/>
          <w:spacing w:val="4"/>
          <w:kern w:val="0"/>
          <w:szCs w:val="21"/>
        </w:rPr>
      </w:pPr>
    </w:p>
    <w:p w14:paraId="50702F17"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7ACB5BD2"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668E78A7"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02B79821"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5853EE52"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26EAB2CF"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14DA72B6"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1B6F7CD9"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bookmarkStart w:id="0" w:name="_GoBack"/>
      <w:bookmarkEnd w:id="0"/>
    </w:p>
    <w:p w14:paraId="1F15444F"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0DEA5C60"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72E681E6"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10124925"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288CDC32"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3EE83624"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6D71E3F5"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454328E3" w14:textId="77777777" w:rsidR="001B0468" w:rsidRPr="00076F43" w:rsidRDefault="001B0468" w:rsidP="0078795D">
      <w:pPr>
        <w:overflowPunct w:val="0"/>
        <w:snapToGrid w:val="0"/>
        <w:jc w:val="center"/>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spacing w:val="6"/>
          <w:kern w:val="0"/>
          <w:sz w:val="52"/>
          <w:szCs w:val="52"/>
        </w:rPr>
        <w:t>入</w:t>
      </w:r>
      <w:r w:rsidRPr="00076F43">
        <w:rPr>
          <w:rFonts w:ascii="ＭＳ 明朝" w:eastAsia="ＭＳ 明朝" w:hAnsi="ＭＳ 明朝" w:cs="ＭＳ 明朝"/>
          <w:spacing w:val="2"/>
          <w:kern w:val="0"/>
          <w:sz w:val="52"/>
          <w:szCs w:val="52"/>
        </w:rPr>
        <w:t xml:space="preserve"> </w:t>
      </w:r>
      <w:r w:rsidRPr="00076F43">
        <w:rPr>
          <w:rFonts w:ascii="ＭＳ 明朝" w:eastAsia="ＭＳ 明朝" w:hAnsi="Times New Roman" w:cs="ＭＳ 明朝" w:hint="eastAsia"/>
          <w:spacing w:val="6"/>
          <w:kern w:val="0"/>
          <w:sz w:val="52"/>
          <w:szCs w:val="52"/>
        </w:rPr>
        <w:t>札</w:t>
      </w:r>
      <w:r w:rsidRPr="00076F43">
        <w:rPr>
          <w:rFonts w:ascii="ＭＳ 明朝" w:eastAsia="ＭＳ 明朝" w:hAnsi="ＭＳ 明朝" w:cs="ＭＳ 明朝"/>
          <w:spacing w:val="2"/>
          <w:kern w:val="0"/>
          <w:sz w:val="52"/>
          <w:szCs w:val="52"/>
        </w:rPr>
        <w:t xml:space="preserve"> </w:t>
      </w:r>
      <w:r w:rsidRPr="00076F43">
        <w:rPr>
          <w:rFonts w:ascii="ＭＳ 明朝" w:eastAsia="ＭＳ 明朝" w:hAnsi="Times New Roman" w:cs="ＭＳ 明朝" w:hint="eastAsia"/>
          <w:spacing w:val="6"/>
          <w:kern w:val="0"/>
          <w:sz w:val="52"/>
          <w:szCs w:val="52"/>
        </w:rPr>
        <w:t>保</w:t>
      </w:r>
      <w:r w:rsidRPr="00076F43">
        <w:rPr>
          <w:rFonts w:ascii="ＭＳ 明朝" w:eastAsia="ＭＳ 明朝" w:hAnsi="ＭＳ 明朝" w:cs="ＭＳ 明朝"/>
          <w:spacing w:val="2"/>
          <w:kern w:val="0"/>
          <w:sz w:val="52"/>
          <w:szCs w:val="52"/>
        </w:rPr>
        <w:t xml:space="preserve"> </w:t>
      </w:r>
      <w:r w:rsidRPr="00076F43">
        <w:rPr>
          <w:rFonts w:ascii="ＭＳ 明朝" w:eastAsia="ＭＳ 明朝" w:hAnsi="Times New Roman" w:cs="ＭＳ 明朝" w:hint="eastAsia"/>
          <w:spacing w:val="6"/>
          <w:kern w:val="0"/>
          <w:sz w:val="52"/>
          <w:szCs w:val="52"/>
        </w:rPr>
        <w:t>証</w:t>
      </w:r>
      <w:r w:rsidRPr="00076F43">
        <w:rPr>
          <w:rFonts w:ascii="ＭＳ 明朝" w:eastAsia="ＭＳ 明朝" w:hAnsi="ＭＳ 明朝" w:cs="ＭＳ 明朝"/>
          <w:spacing w:val="2"/>
          <w:kern w:val="0"/>
          <w:sz w:val="52"/>
          <w:szCs w:val="52"/>
        </w:rPr>
        <w:t xml:space="preserve"> </w:t>
      </w:r>
      <w:r w:rsidRPr="00076F43">
        <w:rPr>
          <w:rFonts w:ascii="ＭＳ 明朝" w:eastAsia="ＭＳ 明朝" w:hAnsi="Times New Roman" w:cs="ＭＳ 明朝" w:hint="eastAsia"/>
          <w:spacing w:val="6"/>
          <w:kern w:val="0"/>
          <w:sz w:val="52"/>
          <w:szCs w:val="52"/>
        </w:rPr>
        <w:t>金</w:t>
      </w:r>
      <w:r w:rsidRPr="00076F43">
        <w:rPr>
          <w:rFonts w:ascii="ＭＳ 明朝" w:eastAsia="ＭＳ 明朝" w:hAnsi="ＭＳ 明朝" w:cs="ＭＳ 明朝"/>
          <w:spacing w:val="2"/>
          <w:kern w:val="0"/>
          <w:sz w:val="52"/>
          <w:szCs w:val="52"/>
        </w:rPr>
        <w:t xml:space="preserve"> </w:t>
      </w:r>
      <w:r w:rsidRPr="00076F43">
        <w:rPr>
          <w:rFonts w:ascii="ＭＳ 明朝" w:eastAsia="ＭＳ 明朝" w:hAnsi="Times New Roman" w:cs="ＭＳ 明朝" w:hint="eastAsia"/>
          <w:spacing w:val="6"/>
          <w:kern w:val="0"/>
          <w:sz w:val="52"/>
          <w:szCs w:val="52"/>
        </w:rPr>
        <w:t>説</w:t>
      </w:r>
      <w:r w:rsidRPr="00076F43">
        <w:rPr>
          <w:rFonts w:ascii="ＭＳ 明朝" w:eastAsia="ＭＳ 明朝" w:hAnsi="ＭＳ 明朝" w:cs="ＭＳ 明朝"/>
          <w:spacing w:val="2"/>
          <w:kern w:val="0"/>
          <w:sz w:val="52"/>
          <w:szCs w:val="52"/>
        </w:rPr>
        <w:t xml:space="preserve"> </w:t>
      </w:r>
      <w:r w:rsidRPr="00076F43">
        <w:rPr>
          <w:rFonts w:ascii="ＭＳ 明朝" w:eastAsia="ＭＳ 明朝" w:hAnsi="Times New Roman" w:cs="ＭＳ 明朝" w:hint="eastAsia"/>
          <w:spacing w:val="6"/>
          <w:kern w:val="0"/>
          <w:sz w:val="52"/>
          <w:szCs w:val="52"/>
        </w:rPr>
        <w:t>明</w:t>
      </w:r>
      <w:r w:rsidRPr="00076F43">
        <w:rPr>
          <w:rFonts w:ascii="ＭＳ 明朝" w:eastAsia="ＭＳ 明朝" w:hAnsi="ＭＳ 明朝" w:cs="ＭＳ 明朝"/>
          <w:spacing w:val="2"/>
          <w:kern w:val="0"/>
          <w:sz w:val="52"/>
          <w:szCs w:val="52"/>
        </w:rPr>
        <w:t xml:space="preserve"> </w:t>
      </w:r>
      <w:r w:rsidRPr="00076F43">
        <w:rPr>
          <w:rFonts w:ascii="ＭＳ 明朝" w:eastAsia="ＭＳ 明朝" w:hAnsi="Times New Roman" w:cs="ＭＳ 明朝" w:hint="eastAsia"/>
          <w:spacing w:val="6"/>
          <w:kern w:val="0"/>
          <w:sz w:val="52"/>
          <w:szCs w:val="52"/>
        </w:rPr>
        <w:t>書</w:t>
      </w:r>
      <w:r w:rsidRPr="00076F43">
        <w:rPr>
          <w:rFonts w:ascii="ＭＳ 明朝" w:eastAsia="ＭＳ 明朝" w:hAnsi="Times New Roman" w:cs="Times New Roman"/>
          <w:kern w:val="0"/>
          <w:sz w:val="24"/>
          <w:szCs w:val="24"/>
        </w:rPr>
        <w:br w:type="page"/>
      </w:r>
      <w:r w:rsidRPr="00076F43">
        <w:rPr>
          <w:rFonts w:ascii="ＭＳ 明朝" w:eastAsia="ＭＳ ゴシック" w:hAnsi="Times New Roman" w:cs="ＭＳ ゴシック" w:hint="eastAsia"/>
          <w:b/>
          <w:bCs/>
          <w:kern w:val="0"/>
          <w:sz w:val="24"/>
          <w:szCs w:val="24"/>
        </w:rPr>
        <w:lastRenderedPageBreak/>
        <w:t>入札保証金について</w:t>
      </w:r>
    </w:p>
    <w:p w14:paraId="3C84621C"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3DB49740"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r w:rsidRPr="00076F43">
        <w:rPr>
          <w:rFonts w:ascii="ＭＳ 明朝" w:eastAsia="ＭＳ ゴシック" w:hAnsi="Times New Roman" w:cs="ＭＳ ゴシック" w:hint="eastAsia"/>
          <w:b/>
          <w:bCs/>
          <w:kern w:val="0"/>
          <w:sz w:val="24"/>
          <w:szCs w:val="24"/>
        </w:rPr>
        <w:t>１．入札保証金の額</w:t>
      </w:r>
    </w:p>
    <w:p w14:paraId="05157BE9" w14:textId="75FB4544" w:rsidR="00461835" w:rsidRPr="00076F43" w:rsidRDefault="001B0468" w:rsidP="00AE2819">
      <w:pPr>
        <w:overflowPunct w:val="0"/>
        <w:snapToGrid w:val="0"/>
        <w:ind w:firstLineChars="200" w:firstLine="492"/>
        <w:textAlignment w:val="baseline"/>
        <w:rPr>
          <w:rFonts w:ascii="ＭＳ 明朝" w:eastAsia="ＭＳ 明朝" w:hAnsi="ＭＳ 明朝" w:cs="ＭＳ 明朝"/>
          <w:kern w:val="0"/>
          <w:sz w:val="24"/>
          <w:szCs w:val="24"/>
        </w:rPr>
      </w:pPr>
      <w:r w:rsidRPr="00076F43">
        <w:rPr>
          <w:rFonts w:ascii="ＭＳ 明朝" w:eastAsia="ＭＳ 明朝" w:hAnsi="ＭＳ 明朝" w:cs="ＭＳ 明朝" w:hint="eastAsia"/>
          <w:kern w:val="0"/>
          <w:sz w:val="24"/>
          <w:szCs w:val="24"/>
        </w:rPr>
        <w:t>入札保証金の額は、見積る契約金額の</w:t>
      </w:r>
      <w:r w:rsidRPr="00076F43">
        <w:rPr>
          <w:rFonts w:ascii="ＭＳ 明朝" w:eastAsia="ＭＳ 明朝" w:hAnsi="ＭＳ 明朝" w:cs="ＭＳ 明朝"/>
          <w:kern w:val="0"/>
          <w:sz w:val="24"/>
          <w:szCs w:val="24"/>
        </w:rPr>
        <w:t>100</w:t>
      </w:r>
      <w:r w:rsidRPr="00076F43">
        <w:rPr>
          <w:rFonts w:ascii="ＭＳ 明朝" w:eastAsia="ＭＳ 明朝" w:hAnsi="ＭＳ 明朝" w:cs="ＭＳ 明朝" w:hint="eastAsia"/>
          <w:kern w:val="0"/>
          <w:sz w:val="24"/>
          <w:szCs w:val="24"/>
        </w:rPr>
        <w:t>分の５以上とします。入札保証金の額が</w:t>
      </w:r>
    </w:p>
    <w:p w14:paraId="063B7B5F" w14:textId="4E733E7A" w:rsidR="00A026BB" w:rsidRPr="00076F43" w:rsidRDefault="001B0468" w:rsidP="002E7355">
      <w:pPr>
        <w:overflowPunct w:val="0"/>
        <w:snapToGrid w:val="0"/>
        <w:ind w:firstLineChars="200" w:firstLine="492"/>
        <w:textAlignment w:val="baseline"/>
        <w:rPr>
          <w:rFonts w:ascii="ＭＳ 明朝" w:eastAsia="ＭＳ 明朝" w:hAnsi="ＭＳ 明朝" w:cs="ＭＳ 明朝"/>
          <w:kern w:val="0"/>
          <w:sz w:val="24"/>
          <w:szCs w:val="24"/>
        </w:rPr>
      </w:pPr>
      <w:r w:rsidRPr="00076F43">
        <w:rPr>
          <w:rFonts w:ascii="ＭＳ 明朝" w:eastAsia="ＭＳ 明朝" w:hAnsi="ＭＳ 明朝" w:cs="ＭＳ 明朝" w:hint="eastAsia"/>
          <w:kern w:val="0"/>
          <w:sz w:val="24"/>
          <w:szCs w:val="24"/>
        </w:rPr>
        <w:t>足りなかった場合、入札は無効となります。令和</w:t>
      </w:r>
      <w:r w:rsidR="00EB4BC2" w:rsidRPr="00076F43">
        <w:rPr>
          <w:rFonts w:ascii="ＭＳ 明朝" w:eastAsia="ＭＳ 明朝" w:hAnsi="ＭＳ 明朝" w:cs="ＭＳ 明朝" w:hint="eastAsia"/>
          <w:kern w:val="0"/>
          <w:sz w:val="24"/>
          <w:szCs w:val="24"/>
        </w:rPr>
        <w:t>８</w:t>
      </w:r>
      <w:r w:rsidRPr="00076F43">
        <w:rPr>
          <w:rFonts w:ascii="ＭＳ 明朝" w:eastAsia="ＭＳ 明朝" w:hAnsi="ＭＳ 明朝" w:cs="ＭＳ 明朝" w:hint="eastAsia"/>
          <w:kern w:val="0"/>
          <w:sz w:val="24"/>
          <w:szCs w:val="24"/>
        </w:rPr>
        <w:t>年</w:t>
      </w:r>
      <w:r w:rsidR="00EB4BC2" w:rsidRPr="00076F43">
        <w:rPr>
          <w:rFonts w:ascii="ＭＳ 明朝" w:eastAsia="ＭＳ 明朝" w:hAnsi="ＭＳ 明朝" w:cs="ＭＳ 明朝" w:hint="eastAsia"/>
          <w:kern w:val="0"/>
          <w:sz w:val="24"/>
          <w:szCs w:val="24"/>
        </w:rPr>
        <w:t>１</w:t>
      </w:r>
      <w:r w:rsidRPr="00076F43">
        <w:rPr>
          <w:rFonts w:ascii="ＭＳ 明朝" w:eastAsia="ＭＳ 明朝" w:hAnsi="ＭＳ 明朝" w:cs="ＭＳ 明朝" w:hint="eastAsia"/>
          <w:kern w:val="0"/>
          <w:sz w:val="24"/>
          <w:szCs w:val="24"/>
        </w:rPr>
        <w:t>月</w:t>
      </w:r>
      <w:r w:rsidR="009B2291" w:rsidRPr="00076F43">
        <w:rPr>
          <w:rFonts w:ascii="ＭＳ 明朝" w:eastAsia="ＭＳ 明朝" w:hAnsi="ＭＳ 明朝" w:cs="ＭＳ 明朝" w:hint="eastAsia"/>
          <w:kern w:val="0"/>
          <w:sz w:val="24"/>
          <w:szCs w:val="24"/>
        </w:rPr>
        <w:t>2</w:t>
      </w:r>
      <w:r w:rsidR="00EB4BC2" w:rsidRPr="00076F43">
        <w:rPr>
          <w:rFonts w:ascii="ＭＳ 明朝" w:eastAsia="ＭＳ 明朝" w:hAnsi="ＭＳ 明朝" w:cs="ＭＳ 明朝" w:hint="eastAsia"/>
          <w:kern w:val="0"/>
          <w:sz w:val="24"/>
          <w:szCs w:val="24"/>
        </w:rPr>
        <w:t>8</w:t>
      </w:r>
      <w:r w:rsidRPr="00076F43">
        <w:rPr>
          <w:rFonts w:ascii="ＭＳ 明朝" w:eastAsia="ＭＳ 明朝" w:hAnsi="ＭＳ 明朝" w:cs="ＭＳ 明朝" w:hint="eastAsia"/>
          <w:kern w:val="0"/>
          <w:sz w:val="24"/>
          <w:szCs w:val="24"/>
        </w:rPr>
        <w:t>日（</w:t>
      </w:r>
      <w:r w:rsidR="002E7355" w:rsidRPr="00076F43">
        <w:rPr>
          <w:rFonts w:ascii="ＭＳ 明朝" w:eastAsia="ＭＳ 明朝" w:hAnsi="ＭＳ 明朝" w:cs="ＭＳ 明朝" w:hint="eastAsia"/>
          <w:kern w:val="0"/>
          <w:sz w:val="24"/>
          <w:szCs w:val="24"/>
        </w:rPr>
        <w:t>水</w:t>
      </w:r>
      <w:r w:rsidRPr="00076F43">
        <w:rPr>
          <w:rFonts w:ascii="ＭＳ 明朝" w:eastAsia="ＭＳ 明朝" w:hAnsi="ＭＳ 明朝" w:cs="ＭＳ 明朝" w:hint="eastAsia"/>
          <w:kern w:val="0"/>
          <w:sz w:val="24"/>
          <w:szCs w:val="24"/>
        </w:rPr>
        <w:t>曜日）</w:t>
      </w:r>
      <w:r w:rsidR="00814F24" w:rsidRPr="00076F43">
        <w:rPr>
          <w:rFonts w:ascii="ＭＳ 明朝" w:eastAsia="ＭＳ 明朝" w:hAnsi="Times New Roman" w:cs="ＭＳ 明朝" w:hint="eastAsia"/>
          <w:kern w:val="0"/>
          <w:sz w:val="24"/>
          <w:szCs w:val="24"/>
        </w:rPr>
        <w:t>午後３</w:t>
      </w:r>
    </w:p>
    <w:p w14:paraId="289D79AD" w14:textId="77777777" w:rsidR="00A026BB" w:rsidRPr="00076F43" w:rsidRDefault="00814F24" w:rsidP="00AE2819">
      <w:pPr>
        <w:overflowPunct w:val="0"/>
        <w:snapToGrid w:val="0"/>
        <w:ind w:firstLineChars="200" w:firstLine="492"/>
        <w:textAlignment w:val="baseline"/>
        <w:rPr>
          <w:rFonts w:ascii="ＭＳ 明朝" w:eastAsia="ＭＳ 明朝" w:hAnsi="ＭＳ 明朝" w:cs="ＭＳ 明朝"/>
          <w:kern w:val="0"/>
          <w:sz w:val="24"/>
          <w:szCs w:val="24"/>
        </w:rPr>
      </w:pPr>
      <w:r w:rsidRPr="00076F43">
        <w:rPr>
          <w:rFonts w:ascii="ＭＳ 明朝" w:eastAsia="ＭＳ 明朝" w:hAnsi="Times New Roman" w:cs="ＭＳ 明朝" w:hint="eastAsia"/>
          <w:kern w:val="0"/>
          <w:sz w:val="24"/>
          <w:szCs w:val="24"/>
        </w:rPr>
        <w:t>時</w:t>
      </w:r>
      <w:r w:rsidR="001B0468" w:rsidRPr="00076F43">
        <w:rPr>
          <w:rFonts w:ascii="ＭＳ 明朝" w:eastAsia="ＭＳ 明朝" w:hAnsi="ＭＳ 明朝" w:cs="ＭＳ 明朝" w:hint="eastAsia"/>
          <w:kern w:val="0"/>
          <w:sz w:val="24"/>
          <w:szCs w:val="24"/>
        </w:rPr>
        <w:t>までに、入札保証金の免除の証明書の提出又は納付済みであることを証する書類</w:t>
      </w:r>
    </w:p>
    <w:p w14:paraId="36489FC5" w14:textId="21933D25" w:rsidR="001B0468" w:rsidRPr="00076F43" w:rsidRDefault="001B0468" w:rsidP="00AE2819">
      <w:pPr>
        <w:overflowPunct w:val="0"/>
        <w:snapToGrid w:val="0"/>
        <w:ind w:firstLineChars="200" w:firstLine="492"/>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を呈示しなければなりません。</w:t>
      </w:r>
    </w:p>
    <w:p w14:paraId="1B2619B7"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1FB55075"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r w:rsidRPr="00076F43">
        <w:rPr>
          <w:rFonts w:ascii="ＭＳ 明朝" w:eastAsia="ＭＳ ゴシック" w:hAnsi="Times New Roman" w:cs="ＭＳ ゴシック" w:hint="eastAsia"/>
          <w:b/>
          <w:bCs/>
          <w:kern w:val="0"/>
          <w:sz w:val="24"/>
          <w:szCs w:val="24"/>
        </w:rPr>
        <w:t>２．入札保証金の還付</w:t>
      </w:r>
    </w:p>
    <w:p w14:paraId="09DC5D37" w14:textId="4C64688E" w:rsidR="001B0468" w:rsidRPr="00076F43" w:rsidRDefault="001B0468" w:rsidP="00661F4F">
      <w:pPr>
        <w:overflowPunct w:val="0"/>
        <w:snapToGrid w:val="0"/>
        <w:ind w:firstLineChars="200" w:firstLine="492"/>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入札保証金は入札終了後還付します。</w:t>
      </w:r>
    </w:p>
    <w:p w14:paraId="65F0D01C"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626CA6CC"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r w:rsidRPr="00076F43">
        <w:rPr>
          <w:rFonts w:ascii="ＭＳ 明朝" w:eastAsia="ＭＳ ゴシック" w:hAnsi="Times New Roman" w:cs="ＭＳ ゴシック" w:hint="eastAsia"/>
          <w:b/>
          <w:bCs/>
          <w:kern w:val="0"/>
          <w:sz w:val="24"/>
          <w:szCs w:val="24"/>
        </w:rPr>
        <w:t>３．入札保証金又はこれに代わる担保を納付又は提供</w:t>
      </w:r>
    </w:p>
    <w:p w14:paraId="7D47DE23" w14:textId="77777777" w:rsidR="001B0468" w:rsidRPr="00076F43" w:rsidRDefault="001B0468" w:rsidP="0078795D">
      <w:pPr>
        <w:overflowPunct w:val="0"/>
        <w:snapToGrid w:val="0"/>
        <w:ind w:left="198"/>
        <w:textAlignment w:val="baseline"/>
        <w:rPr>
          <w:rFonts w:ascii="ＭＳ 明朝" w:eastAsia="ＭＳ 明朝" w:hAnsi="Times New Roman" w:cs="Times New Roman"/>
          <w:spacing w:val="2"/>
          <w:kern w:val="0"/>
          <w:sz w:val="19"/>
          <w:szCs w:val="19"/>
        </w:rPr>
      </w:pPr>
    </w:p>
    <w:p w14:paraId="2CF87029" w14:textId="77777777" w:rsidR="006952FE" w:rsidRPr="00076F43" w:rsidRDefault="001B0468" w:rsidP="00A561D5">
      <w:pPr>
        <w:overflowPunct w:val="0"/>
        <w:snapToGrid w:val="0"/>
        <w:ind w:firstLineChars="200" w:firstLine="492"/>
        <w:textAlignment w:val="baseline"/>
        <w:rPr>
          <w:rFonts w:ascii="ＭＳ 明朝" w:eastAsia="ＭＳ 明朝" w:hAnsi="Times New Roman" w:cs="ＭＳ 明朝"/>
          <w:kern w:val="0"/>
          <w:sz w:val="24"/>
          <w:szCs w:val="24"/>
        </w:rPr>
      </w:pPr>
      <w:r w:rsidRPr="00076F43">
        <w:rPr>
          <w:rFonts w:ascii="ＭＳ 明朝" w:eastAsia="ＭＳ 明朝" w:hAnsi="Times New Roman" w:cs="ＭＳ 明朝" w:hint="eastAsia"/>
          <w:kern w:val="0"/>
          <w:sz w:val="24"/>
          <w:szCs w:val="24"/>
        </w:rPr>
        <w:t>保険会社との間に沖縄県立</w:t>
      </w:r>
      <w:r w:rsidR="006952FE" w:rsidRPr="00076F43">
        <w:rPr>
          <w:rFonts w:ascii="ＭＳ 明朝" w:eastAsia="ＭＳ 明朝" w:hAnsi="Times New Roman" w:cs="ＭＳ 明朝" w:hint="eastAsia"/>
          <w:kern w:val="0"/>
          <w:sz w:val="24"/>
          <w:szCs w:val="24"/>
        </w:rPr>
        <w:t>中部</w:t>
      </w:r>
      <w:r w:rsidRPr="00076F43">
        <w:rPr>
          <w:rFonts w:ascii="ＭＳ 明朝" w:eastAsia="ＭＳ 明朝" w:hAnsi="Times New Roman" w:cs="ＭＳ 明朝" w:hint="eastAsia"/>
          <w:kern w:val="0"/>
          <w:sz w:val="24"/>
          <w:szCs w:val="24"/>
        </w:rPr>
        <w:t>病院長を被保険者とする入札保証保険契約を締結</w:t>
      </w:r>
    </w:p>
    <w:p w14:paraId="31575645" w14:textId="2B10A15A" w:rsidR="006952FE" w:rsidRPr="00076F43" w:rsidRDefault="001B0468" w:rsidP="006952FE">
      <w:pPr>
        <w:overflowPunct w:val="0"/>
        <w:snapToGrid w:val="0"/>
        <w:ind w:firstLineChars="200" w:firstLine="492"/>
        <w:textAlignment w:val="baseline"/>
        <w:rPr>
          <w:rFonts w:ascii="ＭＳ 明朝" w:eastAsia="ＭＳ 明朝" w:hAnsi="Times New Roman" w:cs="ＭＳ 明朝"/>
          <w:kern w:val="0"/>
          <w:sz w:val="24"/>
          <w:szCs w:val="24"/>
        </w:rPr>
      </w:pPr>
      <w:r w:rsidRPr="00076F43">
        <w:rPr>
          <w:rFonts w:ascii="ＭＳ 明朝" w:eastAsia="ＭＳ 明朝" w:hAnsi="Times New Roman" w:cs="ＭＳ 明朝" w:hint="eastAsia"/>
          <w:kern w:val="0"/>
          <w:sz w:val="24"/>
          <w:szCs w:val="24"/>
        </w:rPr>
        <w:t>し､その証書を</w:t>
      </w:r>
      <w:r w:rsidR="00A561D5" w:rsidRPr="00076F43">
        <w:rPr>
          <w:rFonts w:ascii="ＭＳ 明朝" w:eastAsia="ＭＳ 明朝" w:hAnsi="ＭＳ 明朝" w:cs="ＭＳ 明朝" w:hint="eastAsia"/>
          <w:kern w:val="0"/>
          <w:sz w:val="24"/>
          <w:szCs w:val="24"/>
        </w:rPr>
        <w:t>令和</w:t>
      </w:r>
      <w:r w:rsidR="00EB4BC2" w:rsidRPr="00076F43">
        <w:rPr>
          <w:rFonts w:ascii="ＭＳ 明朝" w:eastAsia="ＭＳ 明朝" w:hAnsi="ＭＳ 明朝" w:cs="ＭＳ 明朝" w:hint="eastAsia"/>
          <w:kern w:val="0"/>
          <w:sz w:val="24"/>
          <w:szCs w:val="24"/>
        </w:rPr>
        <w:t>８</w:t>
      </w:r>
      <w:r w:rsidR="00A561D5" w:rsidRPr="00076F43">
        <w:rPr>
          <w:rFonts w:ascii="ＭＳ 明朝" w:eastAsia="ＭＳ 明朝" w:hAnsi="ＭＳ 明朝" w:cs="ＭＳ 明朝" w:hint="eastAsia"/>
          <w:kern w:val="0"/>
          <w:sz w:val="24"/>
          <w:szCs w:val="24"/>
        </w:rPr>
        <w:t>年</w:t>
      </w:r>
      <w:r w:rsidR="00EB4BC2" w:rsidRPr="00076F43">
        <w:rPr>
          <w:rFonts w:ascii="ＭＳ 明朝" w:eastAsia="ＭＳ 明朝" w:hAnsi="ＭＳ 明朝" w:cs="ＭＳ 明朝" w:hint="eastAsia"/>
          <w:kern w:val="0"/>
          <w:sz w:val="24"/>
          <w:szCs w:val="24"/>
        </w:rPr>
        <w:t>１</w:t>
      </w:r>
      <w:r w:rsidR="00A561D5" w:rsidRPr="00076F43">
        <w:rPr>
          <w:rFonts w:ascii="ＭＳ 明朝" w:eastAsia="ＭＳ 明朝" w:hAnsi="ＭＳ 明朝" w:cs="ＭＳ 明朝" w:hint="eastAsia"/>
          <w:kern w:val="0"/>
          <w:sz w:val="24"/>
          <w:szCs w:val="24"/>
        </w:rPr>
        <w:t>月</w:t>
      </w:r>
      <w:r w:rsidR="009B2291" w:rsidRPr="00076F43">
        <w:rPr>
          <w:rFonts w:ascii="ＭＳ 明朝" w:eastAsia="ＭＳ 明朝" w:hAnsi="ＭＳ 明朝" w:cs="ＭＳ 明朝" w:hint="eastAsia"/>
          <w:kern w:val="0"/>
          <w:sz w:val="24"/>
          <w:szCs w:val="24"/>
        </w:rPr>
        <w:t>2</w:t>
      </w:r>
      <w:r w:rsidR="00EB4BC2" w:rsidRPr="00076F43">
        <w:rPr>
          <w:rFonts w:ascii="ＭＳ 明朝" w:eastAsia="ＭＳ 明朝" w:hAnsi="ＭＳ 明朝" w:cs="ＭＳ 明朝" w:hint="eastAsia"/>
          <w:kern w:val="0"/>
          <w:sz w:val="24"/>
          <w:szCs w:val="24"/>
        </w:rPr>
        <w:t>8</w:t>
      </w:r>
      <w:r w:rsidR="00A561D5" w:rsidRPr="00076F43">
        <w:rPr>
          <w:rFonts w:ascii="ＭＳ 明朝" w:eastAsia="ＭＳ 明朝" w:hAnsi="ＭＳ 明朝" w:cs="ＭＳ 明朝" w:hint="eastAsia"/>
          <w:kern w:val="0"/>
          <w:sz w:val="24"/>
          <w:szCs w:val="24"/>
        </w:rPr>
        <w:t>日（水曜日）</w:t>
      </w:r>
      <w:r w:rsidR="00A561D5" w:rsidRPr="00076F43">
        <w:rPr>
          <w:rFonts w:ascii="ＭＳ 明朝" w:eastAsia="ＭＳ 明朝" w:hAnsi="Times New Roman" w:cs="ＭＳ 明朝" w:hint="eastAsia"/>
          <w:kern w:val="0"/>
          <w:sz w:val="24"/>
          <w:szCs w:val="24"/>
        </w:rPr>
        <w:t>午後３時</w:t>
      </w:r>
      <w:r w:rsidR="00A561D5" w:rsidRPr="00076F43">
        <w:rPr>
          <w:rFonts w:ascii="ＭＳ 明朝" w:eastAsia="ＭＳ 明朝" w:hAnsi="ＭＳ 明朝" w:cs="ＭＳ 明朝" w:hint="eastAsia"/>
          <w:kern w:val="0"/>
          <w:sz w:val="24"/>
          <w:szCs w:val="24"/>
        </w:rPr>
        <w:t>までに</w:t>
      </w:r>
      <w:r w:rsidRPr="00076F43">
        <w:rPr>
          <w:rFonts w:ascii="ＭＳ 明朝" w:eastAsia="ＭＳ 明朝" w:hAnsi="Times New Roman" w:cs="ＭＳ 明朝" w:hint="eastAsia"/>
          <w:kern w:val="0"/>
          <w:sz w:val="24"/>
          <w:szCs w:val="24"/>
        </w:rPr>
        <w:t>提出した場合は入札</w:t>
      </w:r>
    </w:p>
    <w:p w14:paraId="4921D27C" w14:textId="4012EE93" w:rsidR="001B0468" w:rsidRPr="00076F43" w:rsidRDefault="001B0468" w:rsidP="006952FE">
      <w:pPr>
        <w:overflowPunct w:val="0"/>
        <w:snapToGrid w:val="0"/>
        <w:ind w:firstLineChars="200" w:firstLine="492"/>
        <w:textAlignment w:val="baseline"/>
        <w:rPr>
          <w:rFonts w:ascii="ＭＳ 明朝" w:eastAsia="ＭＳ 明朝" w:hAnsi="Times New Roman" w:cs="ＭＳ 明朝"/>
          <w:kern w:val="0"/>
          <w:sz w:val="24"/>
          <w:szCs w:val="24"/>
        </w:rPr>
      </w:pPr>
      <w:r w:rsidRPr="00076F43">
        <w:rPr>
          <w:rFonts w:ascii="ＭＳ 明朝" w:eastAsia="ＭＳ 明朝" w:hAnsi="Times New Roman" w:cs="ＭＳ 明朝" w:hint="eastAsia"/>
          <w:kern w:val="0"/>
          <w:sz w:val="24"/>
          <w:szCs w:val="24"/>
        </w:rPr>
        <w:t>保証金の全部又は一部が免除できます。</w:t>
      </w:r>
    </w:p>
    <w:p w14:paraId="3194BCEF"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3220E727" w14:textId="77777777" w:rsidR="001B0468" w:rsidRPr="00076F43" w:rsidRDefault="001B0468" w:rsidP="0078795D">
      <w:pPr>
        <w:overflowPunct w:val="0"/>
        <w:snapToGrid w:val="0"/>
        <w:ind w:left="892" w:hanging="198"/>
        <w:textAlignment w:val="baseline"/>
        <w:rPr>
          <w:rFonts w:ascii="ＭＳ 明朝" w:eastAsia="ＭＳ 明朝" w:hAnsi="Times New Roman" w:cs="Times New Roman"/>
          <w:spacing w:val="2"/>
          <w:kern w:val="0"/>
          <w:sz w:val="19"/>
          <w:szCs w:val="19"/>
        </w:rPr>
      </w:pPr>
    </w:p>
    <w:p w14:paraId="3350A434"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r w:rsidRPr="00076F43">
        <w:rPr>
          <w:rFonts w:ascii="ＭＳ 明朝" w:eastAsia="ＭＳ ゴシック" w:hAnsi="Times New Roman" w:cs="ＭＳ ゴシック" w:hint="eastAsia"/>
          <w:b/>
          <w:bCs/>
          <w:kern w:val="0"/>
          <w:sz w:val="24"/>
          <w:szCs w:val="24"/>
        </w:rPr>
        <w:t>４．小切手等で納付する場合</w:t>
      </w:r>
    </w:p>
    <w:tbl>
      <w:tblPr>
        <w:tblW w:w="0" w:type="auto"/>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7342"/>
      </w:tblGrid>
      <w:tr w:rsidR="00076F43" w:rsidRPr="00076F43" w14:paraId="00160C46" w14:textId="77777777">
        <w:tc>
          <w:tcPr>
            <w:tcW w:w="1884" w:type="dxa"/>
            <w:tcBorders>
              <w:top w:val="single" w:sz="4" w:space="0" w:color="000000"/>
              <w:left w:val="single" w:sz="4" w:space="0" w:color="000000"/>
              <w:bottom w:val="single" w:sz="4" w:space="0" w:color="000000"/>
              <w:right w:val="single" w:sz="4" w:space="0" w:color="000000"/>
            </w:tcBorders>
          </w:tcPr>
          <w:p w14:paraId="37B81AFC"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納付方法</w:t>
            </w:r>
          </w:p>
          <w:p w14:paraId="0EADF01C"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c>
          <w:tcPr>
            <w:tcW w:w="7342" w:type="dxa"/>
            <w:tcBorders>
              <w:top w:val="single" w:sz="4" w:space="0" w:color="000000"/>
              <w:left w:val="single" w:sz="4" w:space="0" w:color="000000"/>
              <w:bottom w:val="single" w:sz="4" w:space="0" w:color="000000"/>
              <w:right w:val="single" w:sz="4" w:space="0" w:color="000000"/>
            </w:tcBorders>
          </w:tcPr>
          <w:p w14:paraId="71FFDEDF" w14:textId="19A29474"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下記の場所へ直接持参し、</w:t>
            </w:r>
            <w:r w:rsidR="00A561D5" w:rsidRPr="00076F43">
              <w:rPr>
                <w:rFonts w:ascii="ＭＳ 明朝" w:eastAsia="ＭＳ 明朝" w:hAnsi="Times New Roman" w:cs="ＭＳ 明朝" w:hint="eastAsia"/>
                <w:kern w:val="0"/>
                <w:sz w:val="24"/>
                <w:szCs w:val="24"/>
              </w:rPr>
              <w:t>中部</w:t>
            </w:r>
            <w:r w:rsidRPr="00076F43">
              <w:rPr>
                <w:rFonts w:ascii="ＭＳ 明朝" w:eastAsia="ＭＳ 明朝" w:hAnsi="Times New Roman" w:cs="ＭＳ 明朝" w:hint="eastAsia"/>
                <w:kern w:val="0"/>
                <w:sz w:val="24"/>
                <w:szCs w:val="24"/>
              </w:rPr>
              <w:t>病院長が発行する保管証と引き替える。</w:t>
            </w:r>
          </w:p>
        </w:tc>
      </w:tr>
      <w:tr w:rsidR="00076F43" w:rsidRPr="00076F43" w14:paraId="13232892" w14:textId="77777777">
        <w:tc>
          <w:tcPr>
            <w:tcW w:w="1884" w:type="dxa"/>
            <w:tcBorders>
              <w:top w:val="single" w:sz="4" w:space="0" w:color="000000"/>
              <w:left w:val="single" w:sz="4" w:space="0" w:color="000000"/>
              <w:bottom w:val="single" w:sz="4" w:space="0" w:color="000000"/>
              <w:right w:val="single" w:sz="4" w:space="0" w:color="000000"/>
            </w:tcBorders>
          </w:tcPr>
          <w:p w14:paraId="68E18543"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納付場所</w:t>
            </w:r>
          </w:p>
          <w:p w14:paraId="2EC23F26"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c>
          <w:tcPr>
            <w:tcW w:w="7342" w:type="dxa"/>
            <w:tcBorders>
              <w:top w:val="single" w:sz="4" w:space="0" w:color="000000"/>
              <w:left w:val="single" w:sz="4" w:space="0" w:color="000000"/>
              <w:bottom w:val="single" w:sz="4" w:space="0" w:color="000000"/>
              <w:right w:val="single" w:sz="4" w:space="0" w:color="000000"/>
            </w:tcBorders>
          </w:tcPr>
          <w:p w14:paraId="6CFD53D1" w14:textId="1B4BE20B"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沖縄県立</w:t>
            </w:r>
            <w:r w:rsidR="00A561D5" w:rsidRPr="00076F43">
              <w:rPr>
                <w:rFonts w:ascii="ＭＳ 明朝" w:eastAsia="ＭＳ 明朝" w:hAnsi="Times New Roman" w:cs="ＭＳ 明朝" w:hint="eastAsia"/>
                <w:kern w:val="0"/>
                <w:sz w:val="24"/>
                <w:szCs w:val="24"/>
              </w:rPr>
              <w:t>中部</w:t>
            </w:r>
            <w:r w:rsidRPr="00076F43">
              <w:rPr>
                <w:rFonts w:ascii="ＭＳ 明朝" w:eastAsia="ＭＳ 明朝" w:hAnsi="Times New Roman" w:cs="ＭＳ 明朝" w:hint="eastAsia"/>
                <w:kern w:val="0"/>
                <w:sz w:val="24"/>
                <w:szCs w:val="24"/>
              </w:rPr>
              <w:t xml:space="preserve">病院　</w:t>
            </w:r>
            <w:r w:rsidR="00A561D5" w:rsidRPr="00076F43">
              <w:rPr>
                <w:rFonts w:ascii="ＭＳ 明朝" w:eastAsia="ＭＳ 明朝" w:hAnsi="Times New Roman" w:cs="ＭＳ 明朝" w:hint="eastAsia"/>
                <w:kern w:val="0"/>
                <w:sz w:val="24"/>
                <w:szCs w:val="24"/>
              </w:rPr>
              <w:t>医事</w:t>
            </w:r>
            <w:r w:rsidRPr="00076F43">
              <w:rPr>
                <w:rFonts w:ascii="ＭＳ 明朝" w:eastAsia="ＭＳ 明朝" w:hAnsi="Times New Roman" w:cs="ＭＳ 明朝" w:hint="eastAsia"/>
                <w:kern w:val="0"/>
                <w:sz w:val="24"/>
                <w:szCs w:val="24"/>
              </w:rPr>
              <w:t xml:space="preserve">課　</w:t>
            </w:r>
            <w:r w:rsidR="00A561D5" w:rsidRPr="00076F43">
              <w:rPr>
                <w:rFonts w:ascii="ＭＳ 明朝" w:eastAsia="ＭＳ 明朝" w:hAnsi="Times New Roman" w:cs="ＭＳ 明朝" w:hint="eastAsia"/>
                <w:kern w:val="0"/>
                <w:sz w:val="24"/>
                <w:szCs w:val="24"/>
              </w:rPr>
              <w:t>第１係</w:t>
            </w:r>
          </w:p>
          <w:p w14:paraId="4D856FE9"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r>
      <w:tr w:rsidR="00076F43" w:rsidRPr="00076F43" w14:paraId="3406610C" w14:textId="77777777">
        <w:tc>
          <w:tcPr>
            <w:tcW w:w="1884" w:type="dxa"/>
            <w:tcBorders>
              <w:top w:val="single" w:sz="4" w:space="0" w:color="000000"/>
              <w:left w:val="single" w:sz="4" w:space="0" w:color="000000"/>
              <w:bottom w:val="single" w:sz="4" w:space="0" w:color="000000"/>
              <w:right w:val="single" w:sz="4" w:space="0" w:color="000000"/>
            </w:tcBorders>
          </w:tcPr>
          <w:p w14:paraId="46D8243B"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納付期間</w:t>
            </w:r>
          </w:p>
          <w:p w14:paraId="6CF2D84D"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3B60FF41"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c>
          <w:tcPr>
            <w:tcW w:w="7342" w:type="dxa"/>
            <w:tcBorders>
              <w:top w:val="single" w:sz="4" w:space="0" w:color="000000"/>
              <w:left w:val="single" w:sz="4" w:space="0" w:color="000000"/>
              <w:bottom w:val="single" w:sz="4" w:space="0" w:color="000000"/>
              <w:right w:val="single" w:sz="4" w:space="0" w:color="000000"/>
            </w:tcBorders>
          </w:tcPr>
          <w:p w14:paraId="132D2F11" w14:textId="02EDF959" w:rsidR="001B0468" w:rsidRPr="00076F43" w:rsidRDefault="00A561D5" w:rsidP="00A561D5">
            <w:pPr>
              <w:overflowPunct w:val="0"/>
              <w:snapToGrid w:val="0"/>
              <w:textAlignment w:val="baseline"/>
              <w:rPr>
                <w:rFonts w:ascii="ＭＳ 明朝" w:eastAsia="ＭＳ 明朝" w:hAnsi="Times New Roman" w:cs="Times New Roman"/>
                <w:spacing w:val="2"/>
                <w:kern w:val="0"/>
                <w:sz w:val="19"/>
                <w:szCs w:val="19"/>
              </w:rPr>
            </w:pPr>
            <w:r w:rsidRPr="00076F43">
              <w:rPr>
                <w:rFonts w:ascii="ＭＳ 明朝" w:eastAsia="ＭＳ 明朝" w:hAnsi="ＭＳ 明朝" w:cs="ＭＳ 明朝" w:hint="eastAsia"/>
                <w:kern w:val="0"/>
                <w:sz w:val="24"/>
                <w:szCs w:val="24"/>
              </w:rPr>
              <w:t>令和</w:t>
            </w:r>
            <w:r w:rsidR="00EB4BC2" w:rsidRPr="00076F43">
              <w:rPr>
                <w:rFonts w:ascii="ＭＳ 明朝" w:eastAsia="ＭＳ 明朝" w:hAnsi="ＭＳ 明朝" w:cs="ＭＳ 明朝" w:hint="eastAsia"/>
                <w:kern w:val="0"/>
                <w:sz w:val="24"/>
                <w:szCs w:val="24"/>
              </w:rPr>
              <w:t>８</w:t>
            </w:r>
            <w:r w:rsidRPr="00076F43">
              <w:rPr>
                <w:rFonts w:ascii="ＭＳ 明朝" w:eastAsia="ＭＳ 明朝" w:hAnsi="ＭＳ 明朝" w:cs="ＭＳ 明朝" w:hint="eastAsia"/>
                <w:kern w:val="0"/>
                <w:sz w:val="24"/>
                <w:szCs w:val="24"/>
              </w:rPr>
              <w:t>年</w:t>
            </w:r>
            <w:r w:rsidR="00EB4BC2" w:rsidRPr="00076F43">
              <w:rPr>
                <w:rFonts w:ascii="ＭＳ 明朝" w:eastAsia="ＭＳ 明朝" w:hAnsi="ＭＳ 明朝" w:cs="ＭＳ 明朝" w:hint="eastAsia"/>
                <w:kern w:val="0"/>
                <w:sz w:val="24"/>
                <w:szCs w:val="24"/>
              </w:rPr>
              <w:t>１</w:t>
            </w:r>
            <w:r w:rsidRPr="00076F43">
              <w:rPr>
                <w:rFonts w:ascii="ＭＳ 明朝" w:eastAsia="ＭＳ 明朝" w:hAnsi="ＭＳ 明朝" w:cs="ＭＳ 明朝" w:hint="eastAsia"/>
                <w:kern w:val="0"/>
                <w:sz w:val="24"/>
                <w:szCs w:val="24"/>
              </w:rPr>
              <w:t>月</w:t>
            </w:r>
            <w:r w:rsidR="009B2291" w:rsidRPr="00076F43">
              <w:rPr>
                <w:rFonts w:ascii="ＭＳ 明朝" w:eastAsia="ＭＳ 明朝" w:hAnsi="ＭＳ 明朝" w:cs="ＭＳ 明朝" w:hint="eastAsia"/>
                <w:kern w:val="0"/>
                <w:sz w:val="24"/>
                <w:szCs w:val="24"/>
              </w:rPr>
              <w:t>2</w:t>
            </w:r>
            <w:r w:rsidR="00EB4BC2" w:rsidRPr="00076F43">
              <w:rPr>
                <w:rFonts w:ascii="ＭＳ 明朝" w:eastAsia="ＭＳ 明朝" w:hAnsi="ＭＳ 明朝" w:cs="ＭＳ 明朝" w:hint="eastAsia"/>
                <w:kern w:val="0"/>
                <w:sz w:val="24"/>
                <w:szCs w:val="24"/>
              </w:rPr>
              <w:t>8</w:t>
            </w:r>
            <w:r w:rsidRPr="00076F43">
              <w:rPr>
                <w:rFonts w:ascii="ＭＳ 明朝" w:eastAsia="ＭＳ 明朝" w:hAnsi="ＭＳ 明朝" w:cs="ＭＳ 明朝" w:hint="eastAsia"/>
                <w:kern w:val="0"/>
                <w:sz w:val="24"/>
                <w:szCs w:val="24"/>
              </w:rPr>
              <w:t>日（水曜日）</w:t>
            </w:r>
            <w:r w:rsidRPr="00076F43">
              <w:rPr>
                <w:rFonts w:ascii="ＭＳ 明朝" w:eastAsia="ＭＳ 明朝" w:hAnsi="Times New Roman" w:cs="ＭＳ 明朝" w:hint="eastAsia"/>
                <w:kern w:val="0"/>
                <w:sz w:val="24"/>
                <w:szCs w:val="24"/>
              </w:rPr>
              <w:t>午後３時</w:t>
            </w:r>
            <w:r w:rsidRPr="00076F43">
              <w:rPr>
                <w:rFonts w:ascii="ＭＳ 明朝" w:eastAsia="ＭＳ 明朝" w:hAnsi="ＭＳ 明朝" w:cs="ＭＳ 明朝" w:hint="eastAsia"/>
                <w:kern w:val="0"/>
                <w:sz w:val="24"/>
                <w:szCs w:val="24"/>
              </w:rPr>
              <w:t>までに</w:t>
            </w:r>
          </w:p>
          <w:p w14:paraId="47735978"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2F3C3693"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r>
      <w:tr w:rsidR="001B0468" w:rsidRPr="00076F43" w14:paraId="4FFBF775" w14:textId="77777777">
        <w:tc>
          <w:tcPr>
            <w:tcW w:w="1884" w:type="dxa"/>
            <w:tcBorders>
              <w:top w:val="single" w:sz="4" w:space="0" w:color="000000"/>
              <w:left w:val="single" w:sz="4" w:space="0" w:color="000000"/>
              <w:bottom w:val="single" w:sz="4" w:space="0" w:color="000000"/>
              <w:right w:val="single" w:sz="4" w:space="0" w:color="000000"/>
            </w:tcBorders>
          </w:tcPr>
          <w:p w14:paraId="73C5D350"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還付方法</w:t>
            </w:r>
          </w:p>
          <w:p w14:paraId="0748889F"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04ADE640"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c>
          <w:tcPr>
            <w:tcW w:w="7342" w:type="dxa"/>
            <w:tcBorders>
              <w:top w:val="single" w:sz="4" w:space="0" w:color="000000"/>
              <w:left w:val="single" w:sz="4" w:space="0" w:color="000000"/>
              <w:bottom w:val="single" w:sz="4" w:space="0" w:color="000000"/>
              <w:right w:val="single" w:sz="4" w:space="0" w:color="000000"/>
            </w:tcBorders>
          </w:tcPr>
          <w:p w14:paraId="1E66D85A"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入札終了後、即日に還付。領収書に記名、捺印をする。（落札者以外）</w:t>
            </w:r>
          </w:p>
          <w:p w14:paraId="6A86C9E3"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r>
    </w:tbl>
    <w:p w14:paraId="10513639"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1699DFB5"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r w:rsidRPr="00076F43">
        <w:rPr>
          <w:rFonts w:ascii="ＭＳ 明朝" w:eastAsia="ＭＳ ゴシック" w:hAnsi="Times New Roman" w:cs="ＭＳ ゴシック" w:hint="eastAsia"/>
          <w:b/>
          <w:bCs/>
          <w:kern w:val="0"/>
          <w:sz w:val="24"/>
          <w:szCs w:val="24"/>
        </w:rPr>
        <w:t>５．現金で納付する場合の納付方法</w:t>
      </w:r>
    </w:p>
    <w:tbl>
      <w:tblPr>
        <w:tblW w:w="0" w:type="auto"/>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5"/>
        <w:gridCol w:w="7441"/>
      </w:tblGrid>
      <w:tr w:rsidR="00076F43" w:rsidRPr="00076F43" w14:paraId="7371B58B" w14:textId="77777777">
        <w:tc>
          <w:tcPr>
            <w:tcW w:w="1785" w:type="dxa"/>
            <w:tcBorders>
              <w:top w:val="single" w:sz="4" w:space="0" w:color="000000"/>
              <w:left w:val="single" w:sz="4" w:space="0" w:color="000000"/>
              <w:bottom w:val="single" w:sz="4" w:space="0" w:color="000000"/>
              <w:right w:val="single" w:sz="4" w:space="0" w:color="000000"/>
            </w:tcBorders>
          </w:tcPr>
          <w:p w14:paraId="2827E2AB"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1D2F91A4"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納付方法</w:t>
            </w:r>
          </w:p>
          <w:p w14:paraId="44F2FA0C"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386F846A"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2937991F"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54FA0018"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15E27DA6"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c>
          <w:tcPr>
            <w:tcW w:w="7441" w:type="dxa"/>
            <w:tcBorders>
              <w:top w:val="single" w:sz="4" w:space="0" w:color="000000"/>
              <w:left w:val="single" w:sz="4" w:space="0" w:color="000000"/>
              <w:bottom w:val="single" w:sz="4" w:space="0" w:color="000000"/>
              <w:right w:val="single" w:sz="4" w:space="0" w:color="000000"/>
            </w:tcBorders>
          </w:tcPr>
          <w:p w14:paraId="68839370" w14:textId="77777777" w:rsidR="00F47E33" w:rsidRPr="00076F43" w:rsidRDefault="00F47E33" w:rsidP="00F47E33">
            <w:pPr>
              <w:suppressAutoHyphens/>
              <w:kinsoku w:val="0"/>
              <w:overflowPunct w:val="0"/>
              <w:autoSpaceDE w:val="0"/>
              <w:autoSpaceDN w:val="0"/>
              <w:adjustRightInd w:val="0"/>
              <w:snapToGrid w:val="0"/>
              <w:spacing w:line="280" w:lineRule="atLeast"/>
              <w:ind w:left="246" w:hangingChars="100" w:hanging="246"/>
              <w:jc w:val="left"/>
              <w:textAlignment w:val="baseline"/>
              <w:rPr>
                <w:rFonts w:ascii="ＭＳ 明朝" w:eastAsia="ＭＳ 明朝" w:hAnsi="ＭＳ 明朝" w:cs="ＭＳ 明朝"/>
                <w:kern w:val="0"/>
                <w:sz w:val="24"/>
                <w:szCs w:val="24"/>
              </w:rPr>
            </w:pPr>
            <w:r w:rsidRPr="00076F43">
              <w:rPr>
                <w:rFonts w:ascii="ＭＳ 明朝" w:eastAsia="ＭＳ 明朝" w:hAnsi="ＭＳ 明朝" w:cs="ＭＳ 明朝" w:hint="eastAsia"/>
                <w:kern w:val="0"/>
                <w:sz w:val="24"/>
                <w:szCs w:val="24"/>
              </w:rPr>
              <w:t xml:space="preserve">⑴　</w:t>
            </w:r>
            <w:r w:rsidR="001B0468" w:rsidRPr="00076F43">
              <w:rPr>
                <w:rFonts w:ascii="ＭＳ 明朝" w:eastAsia="ＭＳ 明朝" w:hAnsi="Times New Roman" w:cs="ＭＳ 明朝" w:hint="eastAsia"/>
                <w:kern w:val="0"/>
                <w:sz w:val="24"/>
                <w:szCs w:val="24"/>
              </w:rPr>
              <w:t>入札保証金発行依頼書</w:t>
            </w:r>
            <w:r w:rsidR="001B0468" w:rsidRPr="00076F43">
              <w:rPr>
                <w:rFonts w:ascii="ＭＳ 明朝" w:eastAsia="ＭＳ 明朝" w:hAnsi="ＭＳ 明朝" w:cs="ＭＳ 明朝"/>
                <w:kern w:val="0"/>
                <w:sz w:val="24"/>
                <w:szCs w:val="24"/>
              </w:rPr>
              <w:t>(</w:t>
            </w:r>
            <w:r w:rsidR="001B0468" w:rsidRPr="00076F43">
              <w:rPr>
                <w:rFonts w:ascii="ＭＳ 明朝" w:eastAsia="ＭＳ 明朝" w:hAnsi="Times New Roman" w:cs="ＭＳ 明朝" w:hint="eastAsia"/>
                <w:kern w:val="0"/>
                <w:sz w:val="24"/>
                <w:szCs w:val="24"/>
              </w:rPr>
              <w:t>第</w:t>
            </w:r>
            <w:r w:rsidR="006F486E" w:rsidRPr="00076F43">
              <w:rPr>
                <w:rFonts w:ascii="ＭＳ 明朝" w:eastAsia="ＭＳ 明朝" w:hAnsi="ＭＳ 明朝" w:cs="ＭＳ 明朝" w:hint="eastAsia"/>
                <w:kern w:val="0"/>
                <w:sz w:val="24"/>
                <w:szCs w:val="24"/>
              </w:rPr>
              <w:t>６</w:t>
            </w:r>
            <w:r w:rsidR="001B0468" w:rsidRPr="00076F43">
              <w:rPr>
                <w:rFonts w:ascii="ＭＳ 明朝" w:eastAsia="ＭＳ 明朝" w:hAnsi="Times New Roman" w:cs="ＭＳ 明朝" w:hint="eastAsia"/>
                <w:kern w:val="0"/>
                <w:sz w:val="24"/>
                <w:szCs w:val="24"/>
              </w:rPr>
              <w:t>号様式</w:t>
            </w:r>
            <w:r w:rsidR="001B0468" w:rsidRPr="00076F43">
              <w:rPr>
                <w:rFonts w:ascii="ＭＳ 明朝" w:eastAsia="ＭＳ 明朝" w:hAnsi="ＭＳ 明朝" w:cs="ＭＳ 明朝"/>
                <w:kern w:val="0"/>
                <w:sz w:val="24"/>
                <w:szCs w:val="24"/>
              </w:rPr>
              <w:t>)</w:t>
            </w:r>
            <w:r w:rsidR="001B0468" w:rsidRPr="00076F43">
              <w:rPr>
                <w:rFonts w:ascii="ＭＳ 明朝" w:eastAsia="ＭＳ 明朝" w:hAnsi="Times New Roman" w:cs="ＭＳ 明朝" w:hint="eastAsia"/>
                <w:kern w:val="0"/>
                <w:sz w:val="24"/>
                <w:szCs w:val="24"/>
              </w:rPr>
              <w:t>と</w:t>
            </w:r>
            <w:r w:rsidR="001B0468" w:rsidRPr="00076F43">
              <w:rPr>
                <w:rFonts w:ascii="ＭＳ 明朝" w:eastAsia="ＭＳ 明朝" w:hAnsi="ＭＳ 明朝" w:cs="ＭＳ 明朝" w:hint="eastAsia"/>
                <w:kern w:val="0"/>
                <w:sz w:val="24"/>
                <w:szCs w:val="24"/>
              </w:rPr>
              <w:t>口座振替申出書</w:t>
            </w:r>
            <w:r w:rsidR="001B0468" w:rsidRPr="00076F43">
              <w:rPr>
                <w:rFonts w:ascii="ＭＳ 明朝" w:eastAsia="ＭＳ 明朝" w:hAnsi="Times New Roman" w:cs="ＭＳ 明朝" w:hint="eastAsia"/>
                <w:kern w:val="0"/>
                <w:sz w:val="24"/>
                <w:szCs w:val="24"/>
              </w:rPr>
              <w:t>（第</w:t>
            </w:r>
            <w:r w:rsidRPr="00076F43">
              <w:rPr>
                <w:rFonts w:ascii="ＭＳ 明朝" w:eastAsia="ＭＳ 明朝" w:hAnsi="ＭＳ 明朝" w:cs="ＭＳ 明朝" w:hint="eastAsia"/>
                <w:kern w:val="0"/>
                <w:sz w:val="24"/>
                <w:szCs w:val="24"/>
              </w:rPr>
              <w:t>２</w:t>
            </w:r>
          </w:p>
          <w:p w14:paraId="2CFB167B" w14:textId="2198DD6C" w:rsidR="001B0468" w:rsidRPr="00076F43" w:rsidRDefault="001B0468" w:rsidP="00F47E33">
            <w:pPr>
              <w:suppressAutoHyphens/>
              <w:kinsoku w:val="0"/>
              <w:overflowPunct w:val="0"/>
              <w:autoSpaceDE w:val="0"/>
              <w:autoSpaceDN w:val="0"/>
              <w:adjustRightInd w:val="0"/>
              <w:snapToGrid w:val="0"/>
              <w:spacing w:line="280" w:lineRule="atLeast"/>
              <w:ind w:left="246" w:hangingChars="100" w:hanging="246"/>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号様式</w:t>
            </w:r>
            <w:r w:rsidRPr="00076F43">
              <w:rPr>
                <w:rFonts w:ascii="ＭＳ 明朝" w:eastAsia="ＭＳ 明朝" w:hAnsi="ＭＳ 明朝" w:cs="ＭＳ 明朝"/>
                <w:kern w:val="0"/>
                <w:sz w:val="24"/>
                <w:szCs w:val="24"/>
              </w:rPr>
              <w:t>)</w:t>
            </w:r>
            <w:r w:rsidRPr="00076F43">
              <w:rPr>
                <w:rFonts w:ascii="ＭＳ 明朝" w:eastAsia="ＭＳ 明朝" w:hAnsi="Times New Roman" w:cs="ＭＳ 明朝" w:hint="eastAsia"/>
                <w:kern w:val="0"/>
                <w:sz w:val="24"/>
                <w:szCs w:val="24"/>
              </w:rPr>
              <w:t>に必要事項を記入し、</w:t>
            </w:r>
            <w:r w:rsidR="00D96247" w:rsidRPr="00076F43">
              <w:rPr>
                <w:rFonts w:ascii="ＭＳ 明朝" w:eastAsia="ＭＳ 明朝" w:hAnsi="Times New Roman" w:cs="ＭＳ 明朝" w:hint="eastAsia"/>
                <w:kern w:val="0"/>
                <w:sz w:val="24"/>
                <w:szCs w:val="24"/>
              </w:rPr>
              <w:t>中部病院医事課</w:t>
            </w:r>
            <w:r w:rsidRPr="00076F43">
              <w:rPr>
                <w:rFonts w:ascii="ＭＳ 明朝" w:eastAsia="ＭＳ 明朝" w:hAnsi="Times New Roman" w:cs="ＭＳ 明朝" w:hint="eastAsia"/>
                <w:kern w:val="0"/>
                <w:sz w:val="24"/>
                <w:szCs w:val="24"/>
              </w:rPr>
              <w:t>へ提出すること。</w:t>
            </w:r>
          </w:p>
          <w:p w14:paraId="379A49F8"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35148E67" w14:textId="0507864F" w:rsidR="001B0468" w:rsidRPr="00076F43" w:rsidRDefault="00F47E33"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ＭＳ 明朝" w:cs="ＭＳ 明朝" w:hint="eastAsia"/>
                <w:kern w:val="0"/>
                <w:sz w:val="24"/>
                <w:szCs w:val="24"/>
              </w:rPr>
              <w:t xml:space="preserve">⑵　</w:t>
            </w:r>
            <w:r w:rsidR="001B0468" w:rsidRPr="00076F43">
              <w:rPr>
                <w:rFonts w:ascii="ＭＳ 明朝" w:eastAsia="ＭＳ 明朝" w:hAnsi="Times New Roman" w:cs="ＭＳ 明朝" w:hint="eastAsia"/>
                <w:kern w:val="0"/>
                <w:sz w:val="24"/>
                <w:szCs w:val="24"/>
              </w:rPr>
              <w:t>入札保証金納付書発行依頼書に基づいて納付書を発行するので、下記納付場所において納付し、領収証の写しを</w:t>
            </w:r>
            <w:r w:rsidR="00D96247" w:rsidRPr="00076F43">
              <w:rPr>
                <w:rFonts w:ascii="ＭＳ 明朝" w:eastAsia="ＭＳ 明朝" w:hAnsi="Times New Roman" w:cs="ＭＳ 明朝" w:hint="eastAsia"/>
                <w:kern w:val="0"/>
                <w:sz w:val="24"/>
                <w:szCs w:val="24"/>
              </w:rPr>
              <w:t>中部病院医事課</w:t>
            </w:r>
            <w:r w:rsidR="001B0468" w:rsidRPr="00076F43">
              <w:rPr>
                <w:rFonts w:ascii="ＭＳ 明朝" w:eastAsia="ＭＳ 明朝" w:hAnsi="Times New Roman" w:cs="ＭＳ 明朝" w:hint="eastAsia"/>
                <w:kern w:val="0"/>
                <w:sz w:val="24"/>
                <w:szCs w:val="24"/>
              </w:rPr>
              <w:t>へ速やかに呈示すること。</w:t>
            </w:r>
          </w:p>
          <w:p w14:paraId="70A7E10D"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r>
      <w:tr w:rsidR="00076F43" w:rsidRPr="00076F43" w14:paraId="4B4813BA" w14:textId="77777777">
        <w:tc>
          <w:tcPr>
            <w:tcW w:w="1785" w:type="dxa"/>
            <w:tcBorders>
              <w:top w:val="single" w:sz="4" w:space="0" w:color="000000"/>
              <w:left w:val="single" w:sz="4" w:space="0" w:color="000000"/>
              <w:bottom w:val="single" w:sz="4" w:space="0" w:color="000000"/>
              <w:right w:val="single" w:sz="4" w:space="0" w:color="000000"/>
            </w:tcBorders>
          </w:tcPr>
          <w:p w14:paraId="6C4E7F38"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1A736C93"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納付場所</w:t>
            </w:r>
          </w:p>
          <w:p w14:paraId="300E4D07"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c>
          <w:tcPr>
            <w:tcW w:w="7441" w:type="dxa"/>
            <w:tcBorders>
              <w:top w:val="single" w:sz="4" w:space="0" w:color="000000"/>
              <w:left w:val="single" w:sz="4" w:space="0" w:color="000000"/>
              <w:bottom w:val="single" w:sz="4" w:space="0" w:color="000000"/>
              <w:right w:val="single" w:sz="4" w:space="0" w:color="000000"/>
            </w:tcBorders>
          </w:tcPr>
          <w:p w14:paraId="2FADE23B"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琉球銀行</w:t>
            </w:r>
          </w:p>
          <w:p w14:paraId="3CCCBF5C"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※琉球銀行以外で納付する場合は、別途手数料が発生します。</w:t>
            </w:r>
          </w:p>
          <w:p w14:paraId="4E311038"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r>
      <w:tr w:rsidR="00076F43" w:rsidRPr="00076F43" w14:paraId="77D00622" w14:textId="77777777">
        <w:tc>
          <w:tcPr>
            <w:tcW w:w="1785" w:type="dxa"/>
            <w:tcBorders>
              <w:top w:val="single" w:sz="4" w:space="0" w:color="000000"/>
              <w:left w:val="single" w:sz="4" w:space="0" w:color="000000"/>
              <w:bottom w:val="single" w:sz="4" w:space="0" w:color="000000"/>
              <w:right w:val="single" w:sz="4" w:space="0" w:color="000000"/>
            </w:tcBorders>
          </w:tcPr>
          <w:p w14:paraId="2729A92E"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納付期限</w:t>
            </w:r>
          </w:p>
          <w:p w14:paraId="044BFEB0"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72766985"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c>
          <w:tcPr>
            <w:tcW w:w="7441" w:type="dxa"/>
            <w:tcBorders>
              <w:top w:val="single" w:sz="4" w:space="0" w:color="000000"/>
              <w:left w:val="single" w:sz="4" w:space="0" w:color="000000"/>
              <w:bottom w:val="single" w:sz="4" w:space="0" w:color="000000"/>
              <w:right w:val="single" w:sz="4" w:space="0" w:color="000000"/>
            </w:tcBorders>
          </w:tcPr>
          <w:p w14:paraId="43BB0D60" w14:textId="352FD495"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入札参加資格取得後から</w:t>
            </w:r>
            <w:r w:rsidR="00A561D5" w:rsidRPr="00076F43">
              <w:rPr>
                <w:rFonts w:ascii="ＭＳ 明朝" w:eastAsia="ＭＳ 明朝" w:hAnsi="ＭＳ 明朝" w:cs="ＭＳ 明朝" w:hint="eastAsia"/>
                <w:kern w:val="0"/>
                <w:sz w:val="24"/>
                <w:szCs w:val="24"/>
              </w:rPr>
              <w:t>令和</w:t>
            </w:r>
            <w:r w:rsidR="00EB4BC2" w:rsidRPr="00076F43">
              <w:rPr>
                <w:rFonts w:ascii="ＭＳ 明朝" w:eastAsia="ＭＳ 明朝" w:hAnsi="ＭＳ 明朝" w:cs="ＭＳ 明朝" w:hint="eastAsia"/>
                <w:kern w:val="0"/>
                <w:sz w:val="24"/>
                <w:szCs w:val="24"/>
              </w:rPr>
              <w:t>８</w:t>
            </w:r>
            <w:r w:rsidR="00A561D5" w:rsidRPr="00076F43">
              <w:rPr>
                <w:rFonts w:ascii="ＭＳ 明朝" w:eastAsia="ＭＳ 明朝" w:hAnsi="ＭＳ 明朝" w:cs="ＭＳ 明朝" w:hint="eastAsia"/>
                <w:kern w:val="0"/>
                <w:sz w:val="24"/>
                <w:szCs w:val="24"/>
              </w:rPr>
              <w:t>年</w:t>
            </w:r>
            <w:r w:rsidR="00EB4BC2" w:rsidRPr="00076F43">
              <w:rPr>
                <w:rFonts w:ascii="ＭＳ 明朝" w:eastAsia="ＭＳ 明朝" w:hAnsi="ＭＳ 明朝" w:cs="ＭＳ 明朝" w:hint="eastAsia"/>
                <w:kern w:val="0"/>
                <w:sz w:val="24"/>
                <w:szCs w:val="24"/>
              </w:rPr>
              <w:t>１</w:t>
            </w:r>
            <w:r w:rsidR="00A561D5" w:rsidRPr="00076F43">
              <w:rPr>
                <w:rFonts w:ascii="ＭＳ 明朝" w:eastAsia="ＭＳ 明朝" w:hAnsi="ＭＳ 明朝" w:cs="ＭＳ 明朝" w:hint="eastAsia"/>
                <w:kern w:val="0"/>
                <w:sz w:val="24"/>
                <w:szCs w:val="24"/>
              </w:rPr>
              <w:t>月</w:t>
            </w:r>
            <w:r w:rsidR="009B2291" w:rsidRPr="00076F43">
              <w:rPr>
                <w:rFonts w:ascii="ＭＳ 明朝" w:eastAsia="ＭＳ 明朝" w:hAnsi="ＭＳ 明朝" w:cs="ＭＳ 明朝" w:hint="eastAsia"/>
                <w:kern w:val="0"/>
                <w:sz w:val="24"/>
                <w:szCs w:val="24"/>
              </w:rPr>
              <w:t>2</w:t>
            </w:r>
            <w:r w:rsidR="00EB4BC2" w:rsidRPr="00076F43">
              <w:rPr>
                <w:rFonts w:ascii="ＭＳ 明朝" w:eastAsia="ＭＳ 明朝" w:hAnsi="ＭＳ 明朝" w:cs="ＭＳ 明朝" w:hint="eastAsia"/>
                <w:kern w:val="0"/>
                <w:sz w:val="24"/>
                <w:szCs w:val="24"/>
              </w:rPr>
              <w:t>8</w:t>
            </w:r>
            <w:r w:rsidR="00A561D5" w:rsidRPr="00076F43">
              <w:rPr>
                <w:rFonts w:ascii="ＭＳ 明朝" w:eastAsia="ＭＳ 明朝" w:hAnsi="ＭＳ 明朝" w:cs="ＭＳ 明朝" w:hint="eastAsia"/>
                <w:kern w:val="0"/>
                <w:sz w:val="24"/>
                <w:szCs w:val="24"/>
              </w:rPr>
              <w:t>日（水曜日）</w:t>
            </w:r>
            <w:r w:rsidR="00A561D5" w:rsidRPr="00076F43">
              <w:rPr>
                <w:rFonts w:ascii="ＭＳ 明朝" w:eastAsia="ＭＳ 明朝" w:hAnsi="Times New Roman" w:cs="ＭＳ 明朝" w:hint="eastAsia"/>
                <w:kern w:val="0"/>
                <w:sz w:val="24"/>
                <w:szCs w:val="24"/>
              </w:rPr>
              <w:t>午後３時</w:t>
            </w:r>
            <w:r w:rsidR="00814F24" w:rsidRPr="00076F43">
              <w:rPr>
                <w:rFonts w:ascii="ＭＳ 明朝" w:eastAsia="ＭＳ 明朝" w:hAnsi="Times New Roman" w:cs="ＭＳ 明朝" w:hint="eastAsia"/>
                <w:kern w:val="0"/>
                <w:sz w:val="24"/>
                <w:szCs w:val="24"/>
              </w:rPr>
              <w:t>まで</w:t>
            </w:r>
          </w:p>
          <w:p w14:paraId="79FCF1AA"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r>
      <w:tr w:rsidR="001B0468" w:rsidRPr="00076F43" w14:paraId="05C72860" w14:textId="77777777">
        <w:tc>
          <w:tcPr>
            <w:tcW w:w="1785" w:type="dxa"/>
            <w:tcBorders>
              <w:top w:val="single" w:sz="4" w:space="0" w:color="000000"/>
              <w:left w:val="single" w:sz="4" w:space="0" w:color="000000"/>
              <w:bottom w:val="single" w:sz="4" w:space="0" w:color="000000"/>
              <w:right w:val="single" w:sz="4" w:space="0" w:color="000000"/>
            </w:tcBorders>
          </w:tcPr>
          <w:p w14:paraId="02883E77"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還付方法</w:t>
            </w:r>
          </w:p>
          <w:p w14:paraId="3FD1154D"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p w14:paraId="532AFC0C"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c>
          <w:tcPr>
            <w:tcW w:w="7441" w:type="dxa"/>
            <w:tcBorders>
              <w:top w:val="single" w:sz="4" w:space="0" w:color="000000"/>
              <w:left w:val="single" w:sz="4" w:space="0" w:color="000000"/>
              <w:bottom w:val="single" w:sz="4" w:space="0" w:color="000000"/>
              <w:right w:val="single" w:sz="4" w:space="0" w:color="000000"/>
            </w:tcBorders>
          </w:tcPr>
          <w:p w14:paraId="3314375F" w14:textId="360BAC6F"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r w:rsidRPr="00076F43">
              <w:rPr>
                <w:rFonts w:ascii="ＭＳ 明朝" w:eastAsia="ＭＳ 明朝" w:hAnsi="Times New Roman" w:cs="ＭＳ 明朝" w:hint="eastAsia"/>
                <w:kern w:val="0"/>
                <w:sz w:val="24"/>
                <w:szCs w:val="24"/>
              </w:rPr>
              <w:t xml:space="preserve">　入札終了後、入札保証金還付請求書</w:t>
            </w:r>
            <w:r w:rsidRPr="00076F43">
              <w:rPr>
                <w:rFonts w:ascii="ＭＳ 明朝" w:eastAsia="ＭＳ 明朝" w:hAnsi="ＭＳ 明朝" w:cs="ＭＳ 明朝"/>
                <w:kern w:val="0"/>
                <w:sz w:val="24"/>
                <w:szCs w:val="24"/>
              </w:rPr>
              <w:t>(</w:t>
            </w:r>
            <w:r w:rsidRPr="00076F43">
              <w:rPr>
                <w:rFonts w:ascii="ＭＳ 明朝" w:eastAsia="ＭＳ 明朝" w:hAnsi="Times New Roman" w:cs="ＭＳ 明朝" w:hint="eastAsia"/>
                <w:kern w:val="0"/>
                <w:sz w:val="24"/>
                <w:szCs w:val="24"/>
              </w:rPr>
              <w:t>第</w:t>
            </w:r>
            <w:r w:rsidR="00543F70" w:rsidRPr="00076F43">
              <w:rPr>
                <w:rFonts w:ascii="ＭＳ 明朝" w:eastAsia="ＭＳ 明朝" w:hAnsi="ＭＳ 明朝" w:cs="ＭＳ 明朝" w:hint="eastAsia"/>
                <w:kern w:val="0"/>
                <w:sz w:val="24"/>
                <w:szCs w:val="24"/>
              </w:rPr>
              <w:t>７</w:t>
            </w:r>
            <w:r w:rsidRPr="00076F43">
              <w:rPr>
                <w:rFonts w:ascii="ＭＳ 明朝" w:eastAsia="ＭＳ 明朝" w:hAnsi="Times New Roman" w:cs="ＭＳ 明朝" w:hint="eastAsia"/>
                <w:kern w:val="0"/>
                <w:sz w:val="24"/>
                <w:szCs w:val="24"/>
              </w:rPr>
              <w:t>号様式</w:t>
            </w:r>
            <w:r w:rsidRPr="00076F43">
              <w:rPr>
                <w:rFonts w:ascii="ＭＳ 明朝" w:eastAsia="ＭＳ 明朝" w:hAnsi="ＭＳ 明朝" w:cs="ＭＳ 明朝"/>
                <w:kern w:val="0"/>
                <w:sz w:val="24"/>
                <w:szCs w:val="24"/>
              </w:rPr>
              <w:t>)</w:t>
            </w:r>
            <w:r w:rsidRPr="00076F43">
              <w:rPr>
                <w:rFonts w:ascii="ＭＳ 明朝" w:eastAsia="ＭＳ 明朝" w:hAnsi="Times New Roman" w:cs="ＭＳ 明朝" w:hint="eastAsia"/>
                <w:kern w:val="0"/>
                <w:sz w:val="24"/>
                <w:szCs w:val="24"/>
              </w:rPr>
              <w:t>を提出し、約</w:t>
            </w:r>
            <w:r w:rsidRPr="00076F43">
              <w:rPr>
                <w:rFonts w:ascii="ＭＳ 明朝" w:eastAsia="ＭＳ 明朝" w:hAnsi="ＭＳ 明朝" w:cs="ＭＳ 明朝"/>
                <w:kern w:val="0"/>
                <w:sz w:val="24"/>
                <w:szCs w:val="24"/>
              </w:rPr>
              <w:t>20</w:t>
            </w:r>
            <w:r w:rsidRPr="00076F43">
              <w:rPr>
                <w:rFonts w:ascii="ＭＳ 明朝" w:eastAsia="ＭＳ 明朝" w:hAnsi="Times New Roman" w:cs="ＭＳ 明朝" w:hint="eastAsia"/>
                <w:kern w:val="0"/>
                <w:sz w:val="24"/>
                <w:szCs w:val="24"/>
              </w:rPr>
              <w:t>日後に登録した口座へ振り込み</w:t>
            </w:r>
          </w:p>
          <w:p w14:paraId="299CF747" w14:textId="77777777" w:rsidR="001B0468" w:rsidRPr="00076F43" w:rsidRDefault="001B0468" w:rsidP="0078795D">
            <w:pPr>
              <w:suppressAutoHyphens/>
              <w:kinsoku w:val="0"/>
              <w:overflowPunct w:val="0"/>
              <w:autoSpaceDE w:val="0"/>
              <w:autoSpaceDN w:val="0"/>
              <w:adjustRightInd w:val="0"/>
              <w:snapToGrid w:val="0"/>
              <w:spacing w:line="280" w:lineRule="atLeast"/>
              <w:jc w:val="left"/>
              <w:textAlignment w:val="baseline"/>
              <w:rPr>
                <w:rFonts w:ascii="ＭＳ 明朝" w:eastAsia="ＭＳ 明朝" w:hAnsi="Times New Roman" w:cs="Times New Roman"/>
                <w:spacing w:val="2"/>
                <w:kern w:val="0"/>
                <w:sz w:val="19"/>
                <w:szCs w:val="19"/>
              </w:rPr>
            </w:pPr>
          </w:p>
        </w:tc>
      </w:tr>
    </w:tbl>
    <w:p w14:paraId="4464AC96"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653DDBCB"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r w:rsidRPr="00076F43">
        <w:rPr>
          <w:rFonts w:ascii="ＭＳ 明朝" w:eastAsia="ＭＳ ゴシック" w:hAnsi="Times New Roman" w:cs="ＭＳ ゴシック" w:hint="eastAsia"/>
          <w:b/>
          <w:bCs/>
          <w:kern w:val="0"/>
          <w:sz w:val="24"/>
          <w:szCs w:val="24"/>
        </w:rPr>
        <w:t>６．入札保証金に代わる担保</w:t>
      </w:r>
    </w:p>
    <w:p w14:paraId="1125EAC4" w14:textId="568A254D" w:rsidR="001B0468" w:rsidRPr="00076F43" w:rsidRDefault="001B0468" w:rsidP="00461835">
      <w:pPr>
        <w:overflowPunct w:val="0"/>
        <w:snapToGrid w:val="0"/>
        <w:ind w:firstLineChars="200" w:firstLine="492"/>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入札保証金は現金での納付以外に、次に定める担保の提供をもって代えること</w:t>
      </w:r>
    </w:p>
    <w:p w14:paraId="76AC29E1" w14:textId="6FE40D1A" w:rsidR="001B0468" w:rsidRPr="00076F43" w:rsidRDefault="001B0468" w:rsidP="00461835">
      <w:pPr>
        <w:overflowPunct w:val="0"/>
        <w:snapToGrid w:val="0"/>
        <w:ind w:firstLineChars="200" w:firstLine="492"/>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ができる。（納付方法等は、｢４．小切手で納付する場合｣を準用する。）</w:t>
      </w:r>
    </w:p>
    <w:p w14:paraId="45CFA449" w14:textId="77777777" w:rsidR="001B0468" w:rsidRPr="00076F43" w:rsidRDefault="001B0468" w:rsidP="0078795D">
      <w:pPr>
        <w:overflowPunct w:val="0"/>
        <w:snapToGrid w:val="0"/>
        <w:ind w:left="596" w:hanging="396"/>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⑴　国債及び地方債</w:t>
      </w:r>
    </w:p>
    <w:p w14:paraId="49DE4EA0" w14:textId="77777777" w:rsidR="001B0468" w:rsidRPr="00076F43" w:rsidRDefault="001B0468" w:rsidP="0078795D">
      <w:pPr>
        <w:overflowPunct w:val="0"/>
        <w:snapToGrid w:val="0"/>
        <w:ind w:firstLine="694"/>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担保の価値：額面金額又は登録金額</w:t>
      </w:r>
    </w:p>
    <w:p w14:paraId="707B1C40" w14:textId="77777777" w:rsidR="001B0468" w:rsidRPr="00076F43" w:rsidRDefault="001B0468" w:rsidP="0078795D">
      <w:pPr>
        <w:overflowPunct w:val="0"/>
        <w:snapToGrid w:val="0"/>
        <w:ind w:left="596" w:hanging="396"/>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⑵</w:t>
      </w:r>
      <w:r w:rsidRPr="00076F43">
        <w:rPr>
          <w:rFonts w:ascii="ＭＳ 明朝" w:eastAsia="ＭＳ 明朝" w:hAnsi="ＭＳ 明朝" w:cs="ＭＳ 明朝"/>
          <w:kern w:val="0"/>
          <w:sz w:val="24"/>
          <w:szCs w:val="24"/>
        </w:rPr>
        <w:t xml:space="preserve">  </w:t>
      </w:r>
      <w:r w:rsidRPr="00076F43">
        <w:rPr>
          <w:rFonts w:ascii="ＭＳ 明朝" w:eastAsia="ＭＳ 明朝" w:hAnsi="ＭＳ 明朝" w:cs="ＭＳ 明朝" w:hint="eastAsia"/>
          <w:kern w:val="0"/>
          <w:sz w:val="24"/>
          <w:szCs w:val="24"/>
        </w:rPr>
        <w:t>政府の保証する証券</w:t>
      </w:r>
    </w:p>
    <w:p w14:paraId="3DF7B212" w14:textId="77777777" w:rsidR="001B0468" w:rsidRPr="00076F43" w:rsidRDefault="001B0468" w:rsidP="0078795D">
      <w:pPr>
        <w:overflowPunct w:val="0"/>
        <w:snapToGrid w:val="0"/>
        <w:ind w:left="694"/>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担保の価値：額面金額又は登録金額（発行価額が額面金額又は登録金額と異なるときは発行価値）の８割に相当する額</w:t>
      </w:r>
    </w:p>
    <w:p w14:paraId="627728E4" w14:textId="77777777" w:rsidR="001B0468" w:rsidRPr="00076F43" w:rsidRDefault="001B0468" w:rsidP="0078795D">
      <w:pPr>
        <w:overflowPunct w:val="0"/>
        <w:snapToGrid w:val="0"/>
        <w:ind w:left="694" w:hanging="496"/>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⑶</w:t>
      </w:r>
      <w:r w:rsidRPr="00076F43">
        <w:rPr>
          <w:rFonts w:ascii="ＭＳ 明朝" w:eastAsia="ＭＳ 明朝" w:hAnsi="ＭＳ 明朝" w:cs="ＭＳ 明朝"/>
          <w:kern w:val="0"/>
          <w:sz w:val="24"/>
          <w:szCs w:val="24"/>
        </w:rPr>
        <w:t xml:space="preserve">  </w:t>
      </w:r>
      <w:r w:rsidRPr="00076F43">
        <w:rPr>
          <w:rFonts w:ascii="ＭＳ 明朝" w:eastAsia="ＭＳ 明朝" w:hAnsi="ＭＳ 明朝" w:cs="ＭＳ 明朝" w:hint="eastAsia"/>
          <w:kern w:val="0"/>
          <w:sz w:val="24"/>
          <w:szCs w:val="24"/>
        </w:rPr>
        <w:t>銀行又は契約担当者が確実と認める金融機関が振り出し、又は支払保証をした小切手</w:t>
      </w:r>
    </w:p>
    <w:p w14:paraId="10689031" w14:textId="77777777" w:rsidR="001B0468" w:rsidRPr="00076F43" w:rsidRDefault="001B0468" w:rsidP="0078795D">
      <w:pPr>
        <w:overflowPunct w:val="0"/>
        <w:snapToGrid w:val="0"/>
        <w:ind w:left="596" w:firstLine="100"/>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担保の価値：小切手金額</w:t>
      </w:r>
    </w:p>
    <w:p w14:paraId="167067B8" w14:textId="77777777" w:rsidR="001B0468" w:rsidRPr="00076F43" w:rsidRDefault="001B0468" w:rsidP="0078795D">
      <w:pPr>
        <w:overflowPunct w:val="0"/>
        <w:snapToGrid w:val="0"/>
        <w:ind w:left="694" w:hanging="496"/>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⑷　銀行又は契約担当者が確実と認める金融機関が引き受け、又は保証若しくは裏書きをした手形</w:t>
      </w:r>
    </w:p>
    <w:p w14:paraId="7147AEFE" w14:textId="77777777" w:rsidR="001B0468" w:rsidRPr="00076F43" w:rsidRDefault="001B0468" w:rsidP="0078795D">
      <w:pPr>
        <w:overflowPunct w:val="0"/>
        <w:snapToGrid w:val="0"/>
        <w:ind w:left="694"/>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担保の価値：手形金額（その手形の満期の日が該当手形を提供した日の１月後にあるときは、提供した日の翌日から満期の日までの期間に応じて該当手形金額を一般の金融市場における手形の割引率によって割り引いた金額）</w:t>
      </w:r>
    </w:p>
    <w:p w14:paraId="66114C78" w14:textId="77777777" w:rsidR="001B0468" w:rsidRPr="00076F43" w:rsidRDefault="001B0468" w:rsidP="0078795D">
      <w:pPr>
        <w:overflowPunct w:val="0"/>
        <w:snapToGrid w:val="0"/>
        <w:ind w:left="596" w:hanging="396"/>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⑸</w:t>
      </w:r>
      <w:r w:rsidRPr="00076F43">
        <w:rPr>
          <w:rFonts w:ascii="ＭＳ 明朝" w:eastAsia="ＭＳ 明朝" w:hAnsi="ＭＳ 明朝" w:cs="ＭＳ 明朝"/>
          <w:kern w:val="0"/>
          <w:sz w:val="24"/>
          <w:szCs w:val="24"/>
        </w:rPr>
        <w:t xml:space="preserve">  </w:t>
      </w:r>
      <w:r w:rsidRPr="00076F43">
        <w:rPr>
          <w:rFonts w:ascii="ＭＳ 明朝" w:eastAsia="ＭＳ 明朝" w:hAnsi="ＭＳ 明朝" w:cs="ＭＳ 明朝" w:hint="eastAsia"/>
          <w:kern w:val="0"/>
          <w:sz w:val="24"/>
          <w:szCs w:val="24"/>
        </w:rPr>
        <w:t>郵便為替証書及び定期預金債権</w:t>
      </w:r>
    </w:p>
    <w:p w14:paraId="40AF7DB9" w14:textId="77777777" w:rsidR="001B0468" w:rsidRPr="00076F43" w:rsidRDefault="001B0468" w:rsidP="0078795D">
      <w:pPr>
        <w:overflowPunct w:val="0"/>
        <w:snapToGrid w:val="0"/>
        <w:ind w:left="694"/>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担保の価値：当該債権証書に記載された債権金額（定期預金債権にあっては、当該債権に質権を設定し、当該債権に係る証書及び当該債権に係る債務者である銀行の承諾を証する確定日付ある書面を提出すること。）</w:t>
      </w:r>
    </w:p>
    <w:p w14:paraId="2776EBCA" w14:textId="77777777" w:rsidR="001B0468" w:rsidRPr="00076F43" w:rsidRDefault="001B0468" w:rsidP="0078795D">
      <w:pPr>
        <w:overflowPunct w:val="0"/>
        <w:snapToGrid w:val="0"/>
        <w:ind w:left="596" w:hanging="396"/>
        <w:textAlignment w:val="baseline"/>
        <w:rPr>
          <w:rFonts w:ascii="ＭＳ 明朝" w:eastAsia="ＭＳ 明朝" w:hAnsi="ＭＳ 明朝" w:cs="Times New Roman"/>
          <w:spacing w:val="2"/>
          <w:kern w:val="0"/>
          <w:sz w:val="19"/>
          <w:szCs w:val="19"/>
        </w:rPr>
      </w:pPr>
      <w:r w:rsidRPr="00076F43">
        <w:rPr>
          <w:rFonts w:ascii="ＭＳ 明朝" w:eastAsia="ＭＳ 明朝" w:hAnsi="ＭＳ 明朝" w:cs="ＭＳ 明朝" w:hint="eastAsia"/>
          <w:kern w:val="0"/>
          <w:sz w:val="24"/>
          <w:szCs w:val="24"/>
        </w:rPr>
        <w:t>⑹</w:t>
      </w:r>
      <w:r w:rsidRPr="00076F43">
        <w:rPr>
          <w:rFonts w:ascii="ＭＳ 明朝" w:eastAsia="ＭＳ 明朝" w:hAnsi="ＭＳ 明朝" w:cs="ＭＳ 明朝"/>
          <w:kern w:val="0"/>
          <w:sz w:val="24"/>
          <w:szCs w:val="24"/>
        </w:rPr>
        <w:t xml:space="preserve">  </w:t>
      </w:r>
      <w:r w:rsidRPr="00076F43">
        <w:rPr>
          <w:rFonts w:ascii="ＭＳ 明朝" w:eastAsia="ＭＳ 明朝" w:hAnsi="ＭＳ 明朝" w:cs="ＭＳ 明朝" w:hint="eastAsia"/>
          <w:kern w:val="0"/>
          <w:sz w:val="24"/>
          <w:szCs w:val="24"/>
        </w:rPr>
        <w:t>契約担当者が確実と認める社債</w:t>
      </w:r>
    </w:p>
    <w:p w14:paraId="18406619" w14:textId="77777777" w:rsidR="001B0468" w:rsidRPr="00076F43" w:rsidRDefault="001B0468" w:rsidP="0078795D">
      <w:pPr>
        <w:overflowPunct w:val="0"/>
        <w:snapToGrid w:val="0"/>
        <w:textAlignment w:val="baseline"/>
        <w:rPr>
          <w:rFonts w:ascii="ＭＳ 明朝" w:eastAsia="ＭＳ 明朝" w:hAnsi="Times New Roman" w:cs="Times New Roman"/>
          <w:spacing w:val="2"/>
          <w:kern w:val="0"/>
          <w:sz w:val="19"/>
          <w:szCs w:val="19"/>
        </w:rPr>
      </w:pPr>
    </w:p>
    <w:p w14:paraId="79998C05" w14:textId="5D97C964" w:rsidR="001B0468" w:rsidRPr="00076F43" w:rsidRDefault="00461835" w:rsidP="0078795D">
      <w:pPr>
        <w:overflowPunct w:val="0"/>
        <w:snapToGrid w:val="0"/>
        <w:textAlignment w:val="baseline"/>
        <w:rPr>
          <w:rFonts w:ascii="ＭＳ ゴシック" w:eastAsia="ＭＳ ゴシック" w:hAnsi="ＭＳ ゴシック" w:cs="Times New Roman"/>
          <w:b/>
          <w:bCs/>
          <w:spacing w:val="2"/>
          <w:kern w:val="0"/>
          <w:sz w:val="24"/>
          <w:szCs w:val="24"/>
        </w:rPr>
      </w:pPr>
      <w:r w:rsidRPr="00076F43">
        <w:rPr>
          <w:rFonts w:ascii="ＭＳ ゴシック" w:eastAsia="ＭＳ ゴシック" w:hAnsi="ＭＳ ゴシック" w:cs="ＭＳ 明朝" w:hint="eastAsia"/>
          <w:b/>
          <w:bCs/>
          <w:kern w:val="0"/>
          <w:sz w:val="24"/>
          <w:szCs w:val="24"/>
        </w:rPr>
        <w:t>７．</w:t>
      </w:r>
      <w:r w:rsidR="001B0468" w:rsidRPr="00076F43">
        <w:rPr>
          <w:rFonts w:ascii="ＭＳ ゴシック" w:eastAsia="ＭＳ ゴシック" w:hAnsi="ＭＳ ゴシック" w:cs="ＭＳ ゴシック" w:hint="eastAsia"/>
          <w:b/>
          <w:bCs/>
          <w:kern w:val="0"/>
          <w:sz w:val="24"/>
          <w:szCs w:val="24"/>
        </w:rPr>
        <w:t>契約状況調べによる入札保証金の免除</w:t>
      </w:r>
    </w:p>
    <w:p w14:paraId="5B53AEF1" w14:textId="77777777" w:rsidR="007745ED" w:rsidRPr="00076F43" w:rsidRDefault="001B0468" w:rsidP="007745ED">
      <w:pPr>
        <w:tabs>
          <w:tab w:val="left" w:pos="298"/>
        </w:tabs>
        <w:overflowPunct w:val="0"/>
        <w:snapToGrid w:val="0"/>
        <w:ind w:firstLineChars="200" w:firstLine="500"/>
        <w:textAlignment w:val="baseline"/>
        <w:rPr>
          <w:rFonts w:ascii="ＭＳ 明朝" w:eastAsia="ＭＳ 明朝" w:hAnsi="ＭＳ 明朝" w:cs="ＭＳ Ｐ明朝"/>
          <w:spacing w:val="2"/>
          <w:kern w:val="0"/>
          <w:sz w:val="24"/>
          <w:szCs w:val="24"/>
        </w:rPr>
      </w:pPr>
      <w:r w:rsidRPr="00076F43">
        <w:rPr>
          <w:rFonts w:ascii="ＭＳ 明朝" w:eastAsia="ＭＳ 明朝" w:hAnsi="ＭＳ 明朝" w:cs="ＭＳ Ｐ明朝" w:hint="eastAsia"/>
          <w:spacing w:val="2"/>
          <w:kern w:val="0"/>
          <w:sz w:val="24"/>
          <w:szCs w:val="24"/>
        </w:rPr>
        <w:t>競争入札（建設工事に係る競争入札を除く。）に付する場合において、令第</w:t>
      </w:r>
      <w:r w:rsidRPr="00076F43">
        <w:rPr>
          <w:rFonts w:ascii="ＭＳ 明朝" w:eastAsia="ＭＳ 明朝" w:hAnsi="ＭＳ 明朝" w:cs="ＭＳ Ｐ明朝"/>
          <w:spacing w:val="2"/>
          <w:kern w:val="0"/>
          <w:sz w:val="24"/>
          <w:szCs w:val="24"/>
        </w:rPr>
        <w:t>167</w:t>
      </w:r>
      <w:r w:rsidRPr="00076F43">
        <w:rPr>
          <w:rFonts w:ascii="ＭＳ 明朝" w:eastAsia="ＭＳ 明朝" w:hAnsi="ＭＳ 明朝" w:cs="ＭＳ Ｐ明朝" w:hint="eastAsia"/>
          <w:spacing w:val="2"/>
          <w:kern w:val="0"/>
          <w:sz w:val="24"/>
          <w:szCs w:val="24"/>
        </w:rPr>
        <w:t>条</w:t>
      </w:r>
    </w:p>
    <w:p w14:paraId="560A2F62" w14:textId="77777777" w:rsidR="007745ED" w:rsidRPr="00076F43" w:rsidRDefault="001B0468" w:rsidP="00461835">
      <w:pPr>
        <w:tabs>
          <w:tab w:val="left" w:pos="298"/>
        </w:tabs>
        <w:overflowPunct w:val="0"/>
        <w:snapToGrid w:val="0"/>
        <w:ind w:firstLineChars="200" w:firstLine="500"/>
        <w:textAlignment w:val="baseline"/>
        <w:rPr>
          <w:rFonts w:ascii="ＭＳ 明朝" w:eastAsia="ＭＳ 明朝" w:hAnsi="ＭＳ 明朝" w:cs="ＭＳ Ｐ明朝"/>
          <w:spacing w:val="6"/>
          <w:kern w:val="0"/>
          <w:sz w:val="24"/>
          <w:szCs w:val="24"/>
        </w:rPr>
      </w:pPr>
      <w:r w:rsidRPr="00076F43">
        <w:rPr>
          <w:rFonts w:ascii="ＭＳ 明朝" w:eastAsia="ＭＳ 明朝" w:hAnsi="ＭＳ 明朝" w:cs="ＭＳ Ｐ明朝" w:hint="eastAsia"/>
          <w:spacing w:val="2"/>
          <w:kern w:val="0"/>
          <w:sz w:val="24"/>
          <w:szCs w:val="24"/>
        </w:rPr>
        <w:t>の５及び令第</w:t>
      </w:r>
      <w:r w:rsidRPr="00076F43">
        <w:rPr>
          <w:rFonts w:ascii="ＭＳ 明朝" w:eastAsia="ＭＳ 明朝" w:hAnsi="ＭＳ 明朝" w:cs="ＭＳ Ｐ明朝"/>
          <w:spacing w:val="2"/>
          <w:kern w:val="0"/>
          <w:sz w:val="24"/>
          <w:szCs w:val="24"/>
        </w:rPr>
        <w:t>167</w:t>
      </w:r>
      <w:r w:rsidRPr="00076F43">
        <w:rPr>
          <w:rFonts w:ascii="ＭＳ 明朝" w:eastAsia="ＭＳ 明朝" w:hAnsi="ＭＳ 明朝" w:cs="ＭＳ Ｐ明朝" w:hint="eastAsia"/>
          <w:spacing w:val="2"/>
          <w:kern w:val="0"/>
          <w:sz w:val="24"/>
          <w:szCs w:val="24"/>
        </w:rPr>
        <w:t>条の</w:t>
      </w:r>
      <w:r w:rsidRPr="00076F43">
        <w:rPr>
          <w:rFonts w:ascii="ＭＳ 明朝" w:eastAsia="ＭＳ 明朝" w:hAnsi="ＭＳ 明朝" w:cs="ＭＳ Ｐ明朝"/>
          <w:spacing w:val="2"/>
          <w:kern w:val="0"/>
          <w:sz w:val="24"/>
          <w:szCs w:val="24"/>
        </w:rPr>
        <w:t>11</w:t>
      </w:r>
      <w:r w:rsidRPr="00076F43">
        <w:rPr>
          <w:rFonts w:ascii="ＭＳ 明朝" w:eastAsia="ＭＳ 明朝" w:hAnsi="ＭＳ 明朝" w:cs="ＭＳ Ｐ明朝" w:hint="eastAsia"/>
          <w:spacing w:val="2"/>
          <w:kern w:val="0"/>
          <w:sz w:val="24"/>
          <w:szCs w:val="24"/>
        </w:rPr>
        <w:t>に規</w:t>
      </w:r>
      <w:r w:rsidRPr="00076F43">
        <w:rPr>
          <w:rFonts w:ascii="ＭＳ 明朝" w:eastAsia="ＭＳ 明朝" w:hAnsi="ＭＳ 明朝" w:cs="ＭＳ Ｐ明朝" w:hint="eastAsia"/>
          <w:spacing w:val="6"/>
          <w:kern w:val="0"/>
          <w:sz w:val="24"/>
          <w:szCs w:val="24"/>
        </w:rPr>
        <w:t>定する資格を有する者で国（独立行政法人、公社</w:t>
      </w:r>
    </w:p>
    <w:p w14:paraId="328CF87A" w14:textId="77777777" w:rsidR="007745ED" w:rsidRPr="00076F43" w:rsidRDefault="001B0468" w:rsidP="00461835">
      <w:pPr>
        <w:tabs>
          <w:tab w:val="left" w:pos="298"/>
        </w:tabs>
        <w:overflowPunct w:val="0"/>
        <w:snapToGrid w:val="0"/>
        <w:ind w:firstLineChars="200" w:firstLine="516"/>
        <w:textAlignment w:val="baseline"/>
        <w:rPr>
          <w:rFonts w:ascii="ＭＳ 明朝" w:eastAsia="ＭＳ 明朝" w:hAnsi="ＭＳ 明朝" w:cs="ＭＳ Ｐ明朝"/>
          <w:spacing w:val="6"/>
          <w:kern w:val="0"/>
          <w:sz w:val="24"/>
          <w:szCs w:val="24"/>
        </w:rPr>
      </w:pPr>
      <w:r w:rsidRPr="00076F43">
        <w:rPr>
          <w:rFonts w:ascii="ＭＳ 明朝" w:eastAsia="ＭＳ 明朝" w:hAnsi="ＭＳ 明朝" w:cs="ＭＳ Ｐ明朝" w:hint="eastAsia"/>
          <w:spacing w:val="6"/>
          <w:kern w:val="0"/>
          <w:sz w:val="24"/>
          <w:szCs w:val="24"/>
        </w:rPr>
        <w:t>及び公団を含む。）又は地方公共団体と種類及び規模をほぼ同じくする契約を</w:t>
      </w:r>
    </w:p>
    <w:p w14:paraId="39246861" w14:textId="28BB50C0" w:rsidR="007745ED" w:rsidRPr="00076F43" w:rsidRDefault="001B0468" w:rsidP="00461835">
      <w:pPr>
        <w:tabs>
          <w:tab w:val="left" w:pos="298"/>
        </w:tabs>
        <w:overflowPunct w:val="0"/>
        <w:snapToGrid w:val="0"/>
        <w:ind w:firstLineChars="200" w:firstLine="516"/>
        <w:textAlignment w:val="baseline"/>
        <w:rPr>
          <w:rFonts w:ascii="ＭＳ 明朝" w:eastAsia="ＭＳ 明朝" w:hAnsi="ＭＳ 明朝" w:cs="ＭＳ Ｐ明朝"/>
          <w:spacing w:val="6"/>
          <w:kern w:val="0"/>
          <w:sz w:val="24"/>
          <w:szCs w:val="24"/>
        </w:rPr>
      </w:pPr>
      <w:r w:rsidRPr="00076F43">
        <w:rPr>
          <w:rFonts w:ascii="ＭＳ 明朝" w:eastAsia="ＭＳ 明朝" w:hAnsi="ＭＳ 明朝" w:cs="ＭＳ Ｐ明朝" w:hint="eastAsia"/>
          <w:spacing w:val="6"/>
          <w:kern w:val="0"/>
          <w:sz w:val="24"/>
          <w:szCs w:val="24"/>
        </w:rPr>
        <w:t>締結した実績を有し、これらのうち過去２</w:t>
      </w:r>
      <w:r w:rsidR="00A561D5" w:rsidRPr="00076F43">
        <w:rPr>
          <w:rFonts w:ascii="ＭＳ 明朝" w:eastAsia="ＭＳ 明朝" w:hAnsi="ＭＳ 明朝" w:cs="ＭＳ Ｐ明朝" w:hint="eastAsia"/>
          <w:spacing w:val="6"/>
          <w:kern w:val="0"/>
          <w:sz w:val="24"/>
          <w:szCs w:val="24"/>
        </w:rPr>
        <w:t>か</w:t>
      </w:r>
      <w:r w:rsidR="00070A38" w:rsidRPr="00076F43">
        <w:rPr>
          <w:rFonts w:ascii="ＭＳ 明朝" w:eastAsia="ＭＳ 明朝" w:hAnsi="ＭＳ 明朝" w:cs="ＭＳ Ｐ明朝" w:hint="eastAsia"/>
          <w:spacing w:val="6"/>
          <w:kern w:val="0"/>
          <w:sz w:val="24"/>
          <w:szCs w:val="24"/>
        </w:rPr>
        <w:t>年</w:t>
      </w:r>
      <w:r w:rsidRPr="00076F43">
        <w:rPr>
          <w:rFonts w:ascii="ＭＳ 明朝" w:eastAsia="ＭＳ 明朝" w:hAnsi="ＭＳ 明朝" w:cs="ＭＳ Ｐ明朝" w:hint="eastAsia"/>
          <w:spacing w:val="6"/>
          <w:kern w:val="0"/>
          <w:sz w:val="24"/>
          <w:szCs w:val="24"/>
        </w:rPr>
        <w:t>の間に履行期限が到来した二以</w:t>
      </w:r>
    </w:p>
    <w:p w14:paraId="55CFC42B" w14:textId="77777777" w:rsidR="007745ED" w:rsidRPr="00076F43" w:rsidRDefault="001B0468" w:rsidP="00461835">
      <w:pPr>
        <w:tabs>
          <w:tab w:val="left" w:pos="298"/>
        </w:tabs>
        <w:overflowPunct w:val="0"/>
        <w:snapToGrid w:val="0"/>
        <w:ind w:firstLineChars="200" w:firstLine="516"/>
        <w:textAlignment w:val="baseline"/>
        <w:rPr>
          <w:rFonts w:ascii="ＭＳ 明朝" w:eastAsia="ＭＳ 明朝" w:hAnsi="ＭＳ 明朝" w:cs="ＭＳ Ｐ明朝"/>
          <w:spacing w:val="6"/>
          <w:kern w:val="0"/>
          <w:sz w:val="24"/>
          <w:szCs w:val="24"/>
        </w:rPr>
      </w:pPr>
      <w:r w:rsidRPr="00076F43">
        <w:rPr>
          <w:rFonts w:ascii="ＭＳ 明朝" w:eastAsia="ＭＳ 明朝" w:hAnsi="ＭＳ 明朝" w:cs="ＭＳ Ｐ明朝" w:hint="eastAsia"/>
          <w:spacing w:val="6"/>
          <w:kern w:val="0"/>
          <w:sz w:val="24"/>
          <w:szCs w:val="24"/>
        </w:rPr>
        <w:t>上の契約を全て誠実に履行したものについて、その者が契約を締結しないこと</w:t>
      </w:r>
    </w:p>
    <w:p w14:paraId="0EC4B17A" w14:textId="77777777" w:rsidR="007745ED" w:rsidRPr="00076F43" w:rsidRDefault="001B0468" w:rsidP="00461835">
      <w:pPr>
        <w:tabs>
          <w:tab w:val="left" w:pos="298"/>
        </w:tabs>
        <w:overflowPunct w:val="0"/>
        <w:snapToGrid w:val="0"/>
        <w:ind w:firstLineChars="200" w:firstLine="516"/>
        <w:textAlignment w:val="baseline"/>
        <w:rPr>
          <w:rFonts w:ascii="ＭＳ 明朝" w:eastAsia="ＭＳ 明朝" w:hAnsi="ＭＳ 明朝" w:cs="ＭＳ Ｐ明朝"/>
          <w:kern w:val="0"/>
          <w:sz w:val="24"/>
          <w:szCs w:val="24"/>
        </w:rPr>
      </w:pPr>
      <w:r w:rsidRPr="00076F43">
        <w:rPr>
          <w:rFonts w:ascii="ＭＳ 明朝" w:eastAsia="ＭＳ 明朝" w:hAnsi="ＭＳ 明朝" w:cs="ＭＳ Ｐ明朝" w:hint="eastAsia"/>
          <w:spacing w:val="6"/>
          <w:kern w:val="0"/>
          <w:sz w:val="24"/>
          <w:szCs w:val="24"/>
        </w:rPr>
        <w:t>となるおそれがないと認められるとき</w:t>
      </w:r>
      <w:r w:rsidRPr="00076F43">
        <w:rPr>
          <w:rFonts w:ascii="ＭＳ 明朝" w:eastAsia="ＭＳ 明朝" w:hAnsi="ＭＳ 明朝" w:cs="ＭＳ Ｐ明朝" w:hint="eastAsia"/>
          <w:kern w:val="0"/>
          <w:sz w:val="24"/>
          <w:szCs w:val="24"/>
        </w:rPr>
        <w:t>に入札保証金を免除する。「入札保証金免</w:t>
      </w:r>
    </w:p>
    <w:p w14:paraId="0C3AC48E" w14:textId="6403C895" w:rsidR="009D6459" w:rsidRPr="00076F43" w:rsidRDefault="001B0468" w:rsidP="00461835">
      <w:pPr>
        <w:tabs>
          <w:tab w:val="left" w:pos="298"/>
        </w:tabs>
        <w:overflowPunct w:val="0"/>
        <w:snapToGrid w:val="0"/>
        <w:ind w:firstLineChars="200" w:firstLine="492"/>
        <w:textAlignment w:val="baseline"/>
        <w:rPr>
          <w:rFonts w:ascii="ＭＳ 明朝" w:eastAsia="ＭＳ 明朝" w:hAnsi="Times New Roman" w:cs="ＭＳ 明朝"/>
          <w:kern w:val="0"/>
          <w:sz w:val="24"/>
          <w:szCs w:val="24"/>
        </w:rPr>
      </w:pPr>
      <w:r w:rsidRPr="00076F43">
        <w:rPr>
          <w:rFonts w:ascii="ＭＳ 明朝" w:eastAsia="ＭＳ 明朝" w:hAnsi="ＭＳ 明朝" w:cs="ＭＳ Ｐ明朝" w:hint="eastAsia"/>
          <w:kern w:val="0"/>
          <w:sz w:val="24"/>
          <w:szCs w:val="24"/>
        </w:rPr>
        <w:t>除申請書（第</w:t>
      </w:r>
      <w:r w:rsidR="00543F70" w:rsidRPr="00076F43">
        <w:rPr>
          <w:rFonts w:ascii="ＭＳ 明朝" w:eastAsia="ＭＳ 明朝" w:hAnsi="ＭＳ 明朝" w:cs="ＭＳ Ｐ明朝" w:hint="eastAsia"/>
          <w:kern w:val="0"/>
          <w:sz w:val="24"/>
          <w:szCs w:val="24"/>
        </w:rPr>
        <w:t>７</w:t>
      </w:r>
      <w:r w:rsidRPr="00076F43">
        <w:rPr>
          <w:rFonts w:ascii="ＭＳ 明朝" w:eastAsia="ＭＳ 明朝" w:hAnsi="ＭＳ 明朝" w:cs="ＭＳ Ｐ明朝" w:hint="eastAsia"/>
          <w:kern w:val="0"/>
          <w:sz w:val="24"/>
          <w:szCs w:val="24"/>
        </w:rPr>
        <w:t>号様式）」に記載して</w:t>
      </w:r>
      <w:r w:rsidR="00A561D5" w:rsidRPr="00076F43">
        <w:rPr>
          <w:rFonts w:ascii="ＭＳ 明朝" w:eastAsia="ＭＳ 明朝" w:hAnsi="ＭＳ 明朝" w:cs="ＭＳ 明朝" w:hint="eastAsia"/>
          <w:kern w:val="0"/>
          <w:sz w:val="24"/>
          <w:szCs w:val="24"/>
        </w:rPr>
        <w:t>令和</w:t>
      </w:r>
      <w:r w:rsidR="00EB4BC2" w:rsidRPr="00076F43">
        <w:rPr>
          <w:rFonts w:ascii="ＭＳ 明朝" w:eastAsia="ＭＳ 明朝" w:hAnsi="ＭＳ 明朝" w:cs="ＭＳ 明朝" w:hint="eastAsia"/>
          <w:kern w:val="0"/>
          <w:sz w:val="24"/>
          <w:szCs w:val="24"/>
        </w:rPr>
        <w:t>８</w:t>
      </w:r>
      <w:r w:rsidR="00A561D5" w:rsidRPr="00076F43">
        <w:rPr>
          <w:rFonts w:ascii="ＭＳ 明朝" w:eastAsia="ＭＳ 明朝" w:hAnsi="ＭＳ 明朝" w:cs="ＭＳ 明朝" w:hint="eastAsia"/>
          <w:kern w:val="0"/>
          <w:sz w:val="24"/>
          <w:szCs w:val="24"/>
        </w:rPr>
        <w:t>年</w:t>
      </w:r>
      <w:r w:rsidR="00EB4BC2" w:rsidRPr="00076F43">
        <w:rPr>
          <w:rFonts w:ascii="ＭＳ 明朝" w:eastAsia="ＭＳ 明朝" w:hAnsi="ＭＳ 明朝" w:cs="ＭＳ 明朝" w:hint="eastAsia"/>
          <w:kern w:val="0"/>
          <w:sz w:val="24"/>
          <w:szCs w:val="24"/>
        </w:rPr>
        <w:t>１</w:t>
      </w:r>
      <w:r w:rsidR="00A561D5" w:rsidRPr="00076F43">
        <w:rPr>
          <w:rFonts w:ascii="ＭＳ 明朝" w:eastAsia="ＭＳ 明朝" w:hAnsi="ＭＳ 明朝" w:cs="ＭＳ 明朝" w:hint="eastAsia"/>
          <w:kern w:val="0"/>
          <w:sz w:val="24"/>
          <w:szCs w:val="24"/>
        </w:rPr>
        <w:t>月</w:t>
      </w:r>
      <w:r w:rsidR="009B2291" w:rsidRPr="00076F43">
        <w:rPr>
          <w:rFonts w:ascii="ＭＳ 明朝" w:eastAsia="ＭＳ 明朝" w:hAnsi="ＭＳ 明朝" w:cs="ＭＳ 明朝" w:hint="eastAsia"/>
          <w:kern w:val="0"/>
          <w:sz w:val="24"/>
          <w:szCs w:val="24"/>
        </w:rPr>
        <w:t>2</w:t>
      </w:r>
      <w:r w:rsidR="00EB4BC2" w:rsidRPr="00076F43">
        <w:rPr>
          <w:rFonts w:ascii="ＭＳ 明朝" w:eastAsia="ＭＳ 明朝" w:hAnsi="ＭＳ 明朝" w:cs="ＭＳ 明朝" w:hint="eastAsia"/>
          <w:kern w:val="0"/>
          <w:sz w:val="24"/>
          <w:szCs w:val="24"/>
        </w:rPr>
        <w:t>8</w:t>
      </w:r>
      <w:r w:rsidR="00A561D5" w:rsidRPr="00076F43">
        <w:rPr>
          <w:rFonts w:ascii="ＭＳ 明朝" w:eastAsia="ＭＳ 明朝" w:hAnsi="ＭＳ 明朝" w:cs="ＭＳ 明朝" w:hint="eastAsia"/>
          <w:kern w:val="0"/>
          <w:sz w:val="24"/>
          <w:szCs w:val="24"/>
        </w:rPr>
        <w:t>日（水曜日）</w:t>
      </w:r>
      <w:r w:rsidR="00A561D5" w:rsidRPr="00076F43">
        <w:rPr>
          <w:rFonts w:ascii="ＭＳ 明朝" w:eastAsia="ＭＳ 明朝" w:hAnsi="Times New Roman" w:cs="ＭＳ 明朝" w:hint="eastAsia"/>
          <w:kern w:val="0"/>
          <w:sz w:val="24"/>
          <w:szCs w:val="24"/>
        </w:rPr>
        <w:t>午後３時</w:t>
      </w:r>
      <w:r w:rsidR="00814F24" w:rsidRPr="00076F43">
        <w:rPr>
          <w:rFonts w:ascii="ＭＳ 明朝" w:eastAsia="ＭＳ 明朝" w:hAnsi="Times New Roman" w:cs="ＭＳ 明朝" w:hint="eastAsia"/>
          <w:kern w:val="0"/>
          <w:sz w:val="24"/>
          <w:szCs w:val="24"/>
        </w:rPr>
        <w:t>まで</w:t>
      </w:r>
    </w:p>
    <w:p w14:paraId="129D8BD6" w14:textId="45933E0C" w:rsidR="001B0468" w:rsidRPr="00076F43" w:rsidRDefault="001B0468" w:rsidP="00461835">
      <w:pPr>
        <w:tabs>
          <w:tab w:val="left" w:pos="298"/>
        </w:tabs>
        <w:overflowPunct w:val="0"/>
        <w:snapToGrid w:val="0"/>
        <w:ind w:firstLineChars="200" w:firstLine="492"/>
        <w:textAlignment w:val="baseline"/>
        <w:rPr>
          <w:rFonts w:ascii="ＭＳ 明朝" w:eastAsia="ＭＳ 明朝" w:hAnsi="ＭＳ 明朝" w:cs="Times New Roman"/>
          <w:spacing w:val="2"/>
          <w:kern w:val="0"/>
          <w:sz w:val="19"/>
          <w:szCs w:val="19"/>
        </w:rPr>
      </w:pPr>
      <w:proofErr w:type="gramStart"/>
      <w:r w:rsidRPr="00076F43">
        <w:rPr>
          <w:rFonts w:ascii="ＭＳ 明朝" w:eastAsia="ＭＳ 明朝" w:hAnsi="ＭＳ 明朝" w:cs="ＭＳ Ｐ明朝" w:hint="eastAsia"/>
          <w:kern w:val="0"/>
          <w:sz w:val="24"/>
          <w:szCs w:val="24"/>
        </w:rPr>
        <w:t>に提</w:t>
      </w:r>
      <w:proofErr w:type="gramEnd"/>
      <w:r w:rsidRPr="00076F43">
        <w:rPr>
          <w:rFonts w:ascii="ＭＳ 明朝" w:eastAsia="ＭＳ 明朝" w:hAnsi="ＭＳ 明朝" w:cs="ＭＳ Ｐ明朝" w:hint="eastAsia"/>
          <w:kern w:val="0"/>
          <w:sz w:val="24"/>
          <w:szCs w:val="24"/>
        </w:rPr>
        <w:t>出すること。</w:t>
      </w:r>
    </w:p>
    <w:p w14:paraId="39E02630" w14:textId="77777777" w:rsidR="00A0535D" w:rsidRPr="00076F43" w:rsidRDefault="00A0535D" w:rsidP="0078795D">
      <w:pPr>
        <w:snapToGrid w:val="0"/>
      </w:pPr>
    </w:p>
    <w:sectPr w:rsidR="00A0535D" w:rsidRPr="00076F43" w:rsidSect="001B0468">
      <w:pgSz w:w="11906" w:h="16838"/>
      <w:pgMar w:top="1418" w:right="1020" w:bottom="1418" w:left="1360" w:header="720" w:footer="720" w:gutter="0"/>
      <w:cols w:space="720"/>
      <w:noEndnote/>
      <w:docGrid w:type="linesAndChars" w:linePitch="280"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040A3" w14:textId="77777777" w:rsidR="003F6600" w:rsidRDefault="003F6600" w:rsidP="00541593">
      <w:r>
        <w:separator/>
      </w:r>
    </w:p>
  </w:endnote>
  <w:endnote w:type="continuationSeparator" w:id="0">
    <w:p w14:paraId="59272A94" w14:textId="77777777" w:rsidR="003F6600" w:rsidRDefault="003F6600" w:rsidP="0054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266BE" w14:textId="77777777" w:rsidR="003F6600" w:rsidRDefault="003F6600" w:rsidP="00541593">
      <w:r>
        <w:separator/>
      </w:r>
    </w:p>
  </w:footnote>
  <w:footnote w:type="continuationSeparator" w:id="0">
    <w:p w14:paraId="6A386A65" w14:textId="77777777" w:rsidR="003F6600" w:rsidRDefault="003F6600" w:rsidP="005415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468"/>
    <w:rsid w:val="00070A38"/>
    <w:rsid w:val="00076F43"/>
    <w:rsid w:val="00150138"/>
    <w:rsid w:val="001B0468"/>
    <w:rsid w:val="00200A08"/>
    <w:rsid w:val="002E7355"/>
    <w:rsid w:val="003F6600"/>
    <w:rsid w:val="0043356E"/>
    <w:rsid w:val="004452A7"/>
    <w:rsid w:val="00461835"/>
    <w:rsid w:val="00522513"/>
    <w:rsid w:val="00541593"/>
    <w:rsid w:val="00543F70"/>
    <w:rsid w:val="00553047"/>
    <w:rsid w:val="00661F4F"/>
    <w:rsid w:val="006952FE"/>
    <w:rsid w:val="006F486E"/>
    <w:rsid w:val="00752D64"/>
    <w:rsid w:val="007745ED"/>
    <w:rsid w:val="0078795D"/>
    <w:rsid w:val="00814F24"/>
    <w:rsid w:val="008D4AB6"/>
    <w:rsid w:val="009B2291"/>
    <w:rsid w:val="009D6459"/>
    <w:rsid w:val="009E0EF5"/>
    <w:rsid w:val="00A026BB"/>
    <w:rsid w:val="00A0535D"/>
    <w:rsid w:val="00A561D5"/>
    <w:rsid w:val="00AC067D"/>
    <w:rsid w:val="00AE2819"/>
    <w:rsid w:val="00C10FAD"/>
    <w:rsid w:val="00D96247"/>
    <w:rsid w:val="00EB4BC2"/>
    <w:rsid w:val="00F47E33"/>
    <w:rsid w:val="00F57F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38CD2D"/>
  <w15:chartTrackingRefBased/>
  <w15:docId w15:val="{04C2DAB3-A9F8-40C5-A307-38F1BB3E0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B046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B046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B0468"/>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B046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B046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B046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B046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B046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B046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B046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B046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B046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B046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B046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B046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B046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B046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B046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B046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B046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B046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B046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B0468"/>
    <w:pPr>
      <w:spacing w:before="160" w:after="160"/>
      <w:jc w:val="center"/>
    </w:pPr>
    <w:rPr>
      <w:i/>
      <w:iCs/>
      <w:color w:val="404040" w:themeColor="text1" w:themeTint="BF"/>
    </w:rPr>
  </w:style>
  <w:style w:type="character" w:customStyle="1" w:styleId="a8">
    <w:name w:val="引用文 (文字)"/>
    <w:basedOn w:val="a0"/>
    <w:link w:val="a7"/>
    <w:uiPriority w:val="29"/>
    <w:rsid w:val="001B0468"/>
    <w:rPr>
      <w:i/>
      <w:iCs/>
      <w:color w:val="404040" w:themeColor="text1" w:themeTint="BF"/>
    </w:rPr>
  </w:style>
  <w:style w:type="paragraph" w:styleId="a9">
    <w:name w:val="List Paragraph"/>
    <w:basedOn w:val="a"/>
    <w:uiPriority w:val="34"/>
    <w:qFormat/>
    <w:rsid w:val="001B0468"/>
    <w:pPr>
      <w:ind w:left="720"/>
      <w:contextualSpacing/>
    </w:pPr>
  </w:style>
  <w:style w:type="character" w:styleId="21">
    <w:name w:val="Intense Emphasis"/>
    <w:basedOn w:val="a0"/>
    <w:uiPriority w:val="21"/>
    <w:qFormat/>
    <w:rsid w:val="001B0468"/>
    <w:rPr>
      <w:i/>
      <w:iCs/>
      <w:color w:val="0F4761" w:themeColor="accent1" w:themeShade="BF"/>
    </w:rPr>
  </w:style>
  <w:style w:type="paragraph" w:styleId="22">
    <w:name w:val="Intense Quote"/>
    <w:basedOn w:val="a"/>
    <w:next w:val="a"/>
    <w:link w:val="23"/>
    <w:uiPriority w:val="30"/>
    <w:qFormat/>
    <w:rsid w:val="001B04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B0468"/>
    <w:rPr>
      <w:i/>
      <w:iCs/>
      <w:color w:val="0F4761" w:themeColor="accent1" w:themeShade="BF"/>
    </w:rPr>
  </w:style>
  <w:style w:type="character" w:styleId="24">
    <w:name w:val="Intense Reference"/>
    <w:basedOn w:val="a0"/>
    <w:uiPriority w:val="32"/>
    <w:qFormat/>
    <w:rsid w:val="001B0468"/>
    <w:rPr>
      <w:b/>
      <w:bCs/>
      <w:smallCaps/>
      <w:color w:val="0F4761" w:themeColor="accent1" w:themeShade="BF"/>
      <w:spacing w:val="5"/>
    </w:rPr>
  </w:style>
  <w:style w:type="paragraph" w:styleId="aa">
    <w:name w:val="Plain Text"/>
    <w:basedOn w:val="a"/>
    <w:link w:val="ab"/>
    <w:uiPriority w:val="99"/>
    <w:rsid w:val="001B046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kern w:val="0"/>
      <w:szCs w:val="21"/>
    </w:rPr>
  </w:style>
  <w:style w:type="character" w:customStyle="1" w:styleId="ab">
    <w:name w:val="書式なし (文字)"/>
    <w:basedOn w:val="a0"/>
    <w:link w:val="aa"/>
    <w:uiPriority w:val="99"/>
    <w:rsid w:val="001B0468"/>
    <w:rPr>
      <w:rFonts w:ascii="ＭＳ 明朝" w:eastAsia="ＭＳ 明朝" w:hAnsi="ＭＳ 明朝" w:cs="ＭＳ 明朝"/>
      <w:kern w:val="0"/>
      <w:szCs w:val="21"/>
    </w:rPr>
  </w:style>
  <w:style w:type="paragraph" w:styleId="ac">
    <w:name w:val="header"/>
    <w:basedOn w:val="a"/>
    <w:link w:val="ad"/>
    <w:uiPriority w:val="99"/>
    <w:unhideWhenUsed/>
    <w:rsid w:val="00541593"/>
    <w:pPr>
      <w:tabs>
        <w:tab w:val="center" w:pos="4252"/>
        <w:tab w:val="right" w:pos="8504"/>
      </w:tabs>
      <w:snapToGrid w:val="0"/>
    </w:pPr>
  </w:style>
  <w:style w:type="character" w:customStyle="1" w:styleId="ad">
    <w:name w:val="ヘッダー (文字)"/>
    <w:basedOn w:val="a0"/>
    <w:link w:val="ac"/>
    <w:uiPriority w:val="99"/>
    <w:rsid w:val="00541593"/>
  </w:style>
  <w:style w:type="paragraph" w:styleId="ae">
    <w:name w:val="footer"/>
    <w:basedOn w:val="a"/>
    <w:link w:val="af"/>
    <w:uiPriority w:val="99"/>
    <w:unhideWhenUsed/>
    <w:rsid w:val="00541593"/>
    <w:pPr>
      <w:tabs>
        <w:tab w:val="center" w:pos="4252"/>
        <w:tab w:val="right" w:pos="8504"/>
      </w:tabs>
      <w:snapToGrid w:val="0"/>
    </w:pPr>
  </w:style>
  <w:style w:type="character" w:customStyle="1" w:styleId="af">
    <w:name w:val="フッター (文字)"/>
    <w:basedOn w:val="a0"/>
    <w:link w:val="ae"/>
    <w:uiPriority w:val="99"/>
    <w:rsid w:val="00541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238</Words>
  <Characters>1363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髙嶺　雄二</dc:creator>
  <cp:keywords/>
  <dc:description/>
  <cp:lastModifiedBy>経営課２</cp:lastModifiedBy>
  <cp:revision>25</cp:revision>
  <dcterms:created xsi:type="dcterms:W3CDTF">2024-02-11T05:21:00Z</dcterms:created>
  <dcterms:modified xsi:type="dcterms:W3CDTF">2026-01-16T04:41:00Z</dcterms:modified>
</cp:coreProperties>
</file>