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949FC7" w14:textId="77777777" w:rsidR="003E58F0" w:rsidRPr="00840682" w:rsidRDefault="005644B7">
      <w:pPr>
        <w:rPr>
          <w:rFonts w:asciiTheme="majorEastAsia" w:eastAsiaTheme="majorEastAsia" w:hAnsiTheme="majorEastAsia"/>
        </w:rPr>
      </w:pPr>
      <w:r w:rsidRPr="00840682">
        <w:rPr>
          <w:rFonts w:asciiTheme="majorEastAsia" w:eastAsiaTheme="majorEastAsia" w:hAnsiTheme="majorEastAsia"/>
        </w:rPr>
        <w:t>研究課題名</w:t>
      </w:r>
    </w:p>
    <w:p w14:paraId="5AE1F404" w14:textId="77777777" w:rsidR="00840682" w:rsidRPr="00840682" w:rsidRDefault="00840682">
      <w:pPr>
        <w:rPr>
          <w:rFonts w:asciiTheme="majorEastAsia" w:eastAsiaTheme="majorEastAsia" w:hAnsiTheme="majorEastAsia"/>
          <w:sz w:val="22"/>
        </w:rPr>
      </w:pPr>
    </w:p>
    <w:p w14:paraId="6CC2992A" w14:textId="436BBDE1" w:rsidR="005644B7" w:rsidRPr="00840682" w:rsidRDefault="007E5948">
      <w:pPr>
        <w:rPr>
          <w:rFonts w:asciiTheme="majorEastAsia" w:eastAsiaTheme="majorEastAsia" w:hAnsiTheme="majorEastAsia"/>
        </w:rPr>
      </w:pPr>
      <w:r>
        <w:rPr>
          <w:rFonts w:asciiTheme="majorEastAsia" w:eastAsiaTheme="majorEastAsia" w:hAnsiTheme="majorEastAsia" w:hint="eastAsia"/>
          <w:sz w:val="22"/>
        </w:rPr>
        <w:t>沖縄県の潜在患者集団におけるリソソーム酸性リパーゼ欠損症（Lysosomal Acid Lipase Deficiency</w:t>
      </w:r>
      <w:r>
        <w:rPr>
          <w:rFonts w:asciiTheme="majorEastAsia" w:eastAsiaTheme="majorEastAsia" w:hAnsiTheme="majorEastAsia"/>
          <w:sz w:val="22"/>
        </w:rPr>
        <w:t>）の出現頻度に関する検討</w:t>
      </w:r>
    </w:p>
    <w:p w14:paraId="007AD47A" w14:textId="7DB94D06" w:rsidR="005644B7" w:rsidRPr="00840682" w:rsidRDefault="005644B7">
      <w:pPr>
        <w:rPr>
          <w:rFonts w:asciiTheme="majorEastAsia" w:eastAsiaTheme="majorEastAsia" w:hAnsiTheme="majorEastAsia"/>
        </w:rPr>
      </w:pPr>
      <w:r w:rsidRPr="00840682">
        <w:rPr>
          <w:rFonts w:asciiTheme="majorEastAsia" w:eastAsiaTheme="majorEastAsia" w:hAnsiTheme="majorEastAsia" w:hint="eastAsia"/>
        </w:rPr>
        <w:t xml:space="preserve">　　　　　　　　　　　　　　　　　　　　　　　　（承認番号　H27</w:t>
      </w:r>
      <w:r w:rsidR="00766712">
        <w:rPr>
          <w:rFonts w:asciiTheme="majorEastAsia" w:eastAsiaTheme="majorEastAsia" w:hAnsiTheme="majorEastAsia" w:hint="eastAsia"/>
        </w:rPr>
        <w:t>中倫小第1</w:t>
      </w:r>
      <w:r w:rsidR="007E5948">
        <w:rPr>
          <w:rFonts w:asciiTheme="majorEastAsia" w:eastAsiaTheme="majorEastAsia" w:hAnsiTheme="majorEastAsia" w:hint="eastAsia"/>
        </w:rPr>
        <w:t>4</w:t>
      </w:r>
      <w:r w:rsidRPr="00840682">
        <w:rPr>
          <w:rFonts w:asciiTheme="majorEastAsia" w:eastAsiaTheme="majorEastAsia" w:hAnsiTheme="majorEastAsia" w:hint="eastAsia"/>
        </w:rPr>
        <w:t>号）</w:t>
      </w:r>
    </w:p>
    <w:p w14:paraId="0335F54F" w14:textId="77777777" w:rsidR="005644B7" w:rsidRPr="00840682" w:rsidRDefault="005644B7">
      <w:pPr>
        <w:rPr>
          <w:rFonts w:asciiTheme="majorEastAsia" w:eastAsiaTheme="majorEastAsia" w:hAnsiTheme="majorEastAsia"/>
        </w:rPr>
      </w:pPr>
      <w:r w:rsidRPr="00840682">
        <w:rPr>
          <w:rFonts w:asciiTheme="majorEastAsia" w:eastAsiaTheme="majorEastAsia" w:hAnsiTheme="majorEastAsia" w:hint="eastAsia"/>
        </w:rPr>
        <w:t xml:space="preserve">　　　　　　　　　　　　　　　</w:t>
      </w:r>
    </w:p>
    <w:p w14:paraId="481098E3" w14:textId="77777777" w:rsidR="005644B7" w:rsidRPr="00840682" w:rsidRDefault="00DE2E9E" w:rsidP="005644B7">
      <w:pPr>
        <w:jc w:val="center"/>
        <w:rPr>
          <w:rFonts w:asciiTheme="majorEastAsia" w:eastAsiaTheme="majorEastAsia" w:hAnsiTheme="majorEastAsia"/>
        </w:rPr>
      </w:pPr>
      <w:r w:rsidRPr="00840682">
        <w:rPr>
          <w:rFonts w:asciiTheme="majorEastAsia" w:eastAsiaTheme="majorEastAsia" w:hAnsiTheme="majorEastAsia" w:hint="eastAsia"/>
        </w:rPr>
        <w:t>多施設共同研究</w:t>
      </w:r>
      <w:r w:rsidR="005644B7" w:rsidRPr="00840682">
        <w:rPr>
          <w:rFonts w:asciiTheme="majorEastAsia" w:eastAsiaTheme="majorEastAsia" w:hAnsiTheme="majorEastAsia" w:hint="eastAsia"/>
        </w:rPr>
        <w:t>実施についてのお知らせ</w:t>
      </w:r>
    </w:p>
    <w:p w14:paraId="3FC622DA" w14:textId="77777777" w:rsidR="005644B7" w:rsidRPr="00840682" w:rsidRDefault="005644B7" w:rsidP="005644B7">
      <w:pPr>
        <w:jc w:val="center"/>
        <w:rPr>
          <w:rFonts w:asciiTheme="majorEastAsia" w:eastAsiaTheme="majorEastAsia" w:hAnsiTheme="majorEastAsia"/>
        </w:rPr>
      </w:pPr>
    </w:p>
    <w:p w14:paraId="2F33E362" w14:textId="734F4735" w:rsidR="005644B7" w:rsidRPr="00840682" w:rsidRDefault="00DE2E9E" w:rsidP="005644B7">
      <w:pPr>
        <w:jc w:val="left"/>
        <w:rPr>
          <w:rFonts w:asciiTheme="majorEastAsia" w:eastAsiaTheme="majorEastAsia" w:hAnsiTheme="majorEastAsia"/>
          <w:u w:val="single"/>
        </w:rPr>
      </w:pPr>
      <w:r w:rsidRPr="00840682">
        <w:rPr>
          <w:rFonts w:asciiTheme="majorEastAsia" w:eastAsiaTheme="majorEastAsia" w:hAnsiTheme="majorEastAsia" w:hint="eastAsia"/>
        </w:rPr>
        <w:t xml:space="preserve">　沖縄県立中部病院小児科</w:t>
      </w:r>
      <w:r w:rsidR="005644B7" w:rsidRPr="00840682">
        <w:rPr>
          <w:rFonts w:asciiTheme="majorEastAsia" w:eastAsiaTheme="majorEastAsia" w:hAnsiTheme="majorEastAsia" w:hint="eastAsia"/>
        </w:rPr>
        <w:t>では、</w:t>
      </w:r>
      <w:r w:rsidRPr="00840682">
        <w:rPr>
          <w:rFonts w:asciiTheme="majorEastAsia" w:eastAsiaTheme="majorEastAsia" w:hAnsiTheme="majorEastAsia" w:hint="eastAsia"/>
        </w:rPr>
        <w:t>「</w:t>
      </w:r>
      <w:r w:rsidR="007E5948">
        <w:rPr>
          <w:rFonts w:asciiTheme="majorEastAsia" w:eastAsiaTheme="majorEastAsia" w:hAnsiTheme="majorEastAsia" w:hint="eastAsia"/>
          <w:sz w:val="22"/>
        </w:rPr>
        <w:t>沖縄県の潜在患者集団におけるリソソーム酸性リパーゼ欠損症（Lysosomal Acid Lipase Deficiency</w:t>
      </w:r>
      <w:r w:rsidR="007E5948">
        <w:rPr>
          <w:rFonts w:asciiTheme="majorEastAsia" w:eastAsiaTheme="majorEastAsia" w:hAnsiTheme="majorEastAsia"/>
          <w:sz w:val="22"/>
        </w:rPr>
        <w:t>）の出現頻度に関する検討</w:t>
      </w:r>
      <w:r w:rsidRPr="00840682">
        <w:rPr>
          <w:rFonts w:asciiTheme="majorEastAsia" w:eastAsiaTheme="majorEastAsia" w:hAnsiTheme="majorEastAsia" w:hint="eastAsia"/>
          <w:sz w:val="22"/>
        </w:rPr>
        <w:t>」という多施設共同研究</w:t>
      </w:r>
      <w:r w:rsidR="005644B7" w:rsidRPr="00840682">
        <w:rPr>
          <w:rFonts w:asciiTheme="majorEastAsia" w:eastAsiaTheme="majorEastAsia" w:hAnsiTheme="majorEastAsia" w:hint="eastAsia"/>
        </w:rPr>
        <w:t>を実施しております。</w:t>
      </w:r>
    </w:p>
    <w:p w14:paraId="74A6E670" w14:textId="108F870F" w:rsidR="005644B7" w:rsidRPr="00840682" w:rsidRDefault="00DE2E9E" w:rsidP="005644B7">
      <w:pPr>
        <w:jc w:val="left"/>
        <w:rPr>
          <w:rFonts w:asciiTheme="majorEastAsia" w:eastAsiaTheme="majorEastAsia" w:hAnsiTheme="majorEastAsia"/>
        </w:rPr>
      </w:pPr>
      <w:r w:rsidRPr="00840682">
        <w:rPr>
          <w:rFonts w:asciiTheme="majorEastAsia" w:eastAsiaTheme="majorEastAsia" w:hAnsiTheme="majorEastAsia" w:hint="eastAsia"/>
        </w:rPr>
        <w:t xml:space="preserve">　　　　　　　　　　　　　　　　　　　　　　　　　　</w:t>
      </w:r>
      <w:r w:rsidR="005644B7" w:rsidRPr="00840682">
        <w:rPr>
          <w:rFonts w:asciiTheme="majorEastAsia" w:eastAsiaTheme="majorEastAsia" w:hAnsiTheme="majorEastAsia" w:hint="eastAsia"/>
        </w:rPr>
        <w:t xml:space="preserve">平成　　</w:t>
      </w:r>
      <w:r w:rsidRPr="00840682">
        <w:rPr>
          <w:rFonts w:asciiTheme="majorEastAsia" w:eastAsiaTheme="majorEastAsia" w:hAnsiTheme="majorEastAsia" w:hint="eastAsia"/>
        </w:rPr>
        <w:t>27</w:t>
      </w:r>
      <w:r w:rsidR="005644B7" w:rsidRPr="00840682">
        <w:rPr>
          <w:rFonts w:asciiTheme="majorEastAsia" w:eastAsiaTheme="majorEastAsia" w:hAnsiTheme="majorEastAsia" w:hint="eastAsia"/>
        </w:rPr>
        <w:t xml:space="preserve">年　　</w:t>
      </w:r>
      <w:r w:rsidR="009C11CA">
        <w:rPr>
          <w:rFonts w:asciiTheme="majorEastAsia" w:eastAsiaTheme="majorEastAsia" w:hAnsiTheme="majorEastAsia" w:hint="eastAsia"/>
        </w:rPr>
        <w:t>6</w:t>
      </w:r>
      <w:r w:rsidR="005644B7" w:rsidRPr="00840682">
        <w:rPr>
          <w:rFonts w:asciiTheme="majorEastAsia" w:eastAsiaTheme="majorEastAsia" w:hAnsiTheme="majorEastAsia" w:hint="eastAsia"/>
        </w:rPr>
        <w:t xml:space="preserve">月　　</w:t>
      </w:r>
      <w:r w:rsidR="00840682" w:rsidRPr="00840682">
        <w:rPr>
          <w:rFonts w:asciiTheme="majorEastAsia" w:eastAsiaTheme="majorEastAsia" w:hAnsiTheme="majorEastAsia" w:hint="eastAsia"/>
        </w:rPr>
        <w:t>2</w:t>
      </w:r>
      <w:r w:rsidR="009C11CA">
        <w:rPr>
          <w:rFonts w:asciiTheme="majorEastAsia" w:eastAsiaTheme="majorEastAsia" w:hAnsiTheme="majorEastAsia" w:hint="eastAsia"/>
        </w:rPr>
        <w:t>6</w:t>
      </w:r>
      <w:r w:rsidR="005644B7" w:rsidRPr="00840682">
        <w:rPr>
          <w:rFonts w:asciiTheme="majorEastAsia" w:eastAsiaTheme="majorEastAsia" w:hAnsiTheme="majorEastAsia" w:hint="eastAsia"/>
        </w:rPr>
        <w:t>日</w:t>
      </w:r>
    </w:p>
    <w:p w14:paraId="41E34D99" w14:textId="77777777" w:rsidR="005644B7" w:rsidRPr="00840682" w:rsidRDefault="005644B7" w:rsidP="005644B7">
      <w:pPr>
        <w:jc w:val="left"/>
        <w:rPr>
          <w:rFonts w:asciiTheme="majorEastAsia" w:eastAsiaTheme="majorEastAsia" w:hAnsiTheme="majorEastAsia"/>
        </w:rPr>
      </w:pPr>
    </w:p>
    <w:p w14:paraId="4824CA9C" w14:textId="77777777" w:rsidR="005644B7" w:rsidRPr="00840682" w:rsidRDefault="005644B7" w:rsidP="005644B7">
      <w:pPr>
        <w:ind w:firstLineChars="100" w:firstLine="210"/>
        <w:jc w:val="left"/>
        <w:rPr>
          <w:rFonts w:asciiTheme="majorEastAsia" w:eastAsiaTheme="majorEastAsia" w:hAnsiTheme="majorEastAsia"/>
        </w:rPr>
      </w:pPr>
      <w:r w:rsidRPr="00840682">
        <w:rPr>
          <w:rFonts w:asciiTheme="majorEastAsia" w:eastAsiaTheme="majorEastAsia" w:hAnsiTheme="majorEastAsia" w:hint="eastAsia"/>
        </w:rPr>
        <w:t>【研究課題名】</w:t>
      </w:r>
    </w:p>
    <w:p w14:paraId="5EBB9ECD" w14:textId="0C39015D" w:rsidR="005644B7" w:rsidRPr="00840682" w:rsidRDefault="00840682" w:rsidP="009C11CA">
      <w:pPr>
        <w:ind w:leftChars="100" w:left="430" w:hangingChars="100" w:hanging="220"/>
        <w:jc w:val="left"/>
        <w:rPr>
          <w:rFonts w:asciiTheme="majorEastAsia" w:eastAsiaTheme="majorEastAsia" w:hAnsiTheme="majorEastAsia"/>
        </w:rPr>
      </w:pPr>
      <w:r w:rsidRPr="00840682">
        <w:rPr>
          <w:rFonts w:asciiTheme="majorEastAsia" w:eastAsiaTheme="majorEastAsia" w:hAnsiTheme="majorEastAsia" w:hint="eastAsia"/>
          <w:sz w:val="22"/>
        </w:rPr>
        <w:t xml:space="preserve">　</w:t>
      </w:r>
      <w:r w:rsidR="00E66305">
        <w:rPr>
          <w:rFonts w:asciiTheme="majorEastAsia" w:eastAsiaTheme="majorEastAsia" w:hAnsiTheme="majorEastAsia" w:hint="eastAsia"/>
          <w:sz w:val="22"/>
        </w:rPr>
        <w:t xml:space="preserve">　</w:t>
      </w:r>
      <w:r w:rsidR="009C11CA">
        <w:rPr>
          <w:rFonts w:asciiTheme="majorEastAsia" w:eastAsiaTheme="majorEastAsia" w:hAnsiTheme="majorEastAsia" w:hint="eastAsia"/>
          <w:sz w:val="22"/>
        </w:rPr>
        <w:t>沖縄県の潜在患者集団におけるリソソーム酸性リパーゼ欠損症（Lysosomal Acid Lipase Deficiency</w:t>
      </w:r>
      <w:r w:rsidR="009C11CA">
        <w:rPr>
          <w:rFonts w:asciiTheme="majorEastAsia" w:eastAsiaTheme="majorEastAsia" w:hAnsiTheme="majorEastAsia"/>
          <w:sz w:val="22"/>
        </w:rPr>
        <w:t>）の出現頻度に関する検討</w:t>
      </w:r>
      <w:r w:rsidR="009C11CA" w:rsidRPr="00840682">
        <w:rPr>
          <w:rFonts w:asciiTheme="majorEastAsia" w:eastAsiaTheme="majorEastAsia" w:hAnsiTheme="majorEastAsia" w:hint="eastAsia"/>
          <w:sz w:val="22"/>
        </w:rPr>
        <w:t xml:space="preserve">　</w:t>
      </w:r>
    </w:p>
    <w:p w14:paraId="5EC7F949" w14:textId="77777777" w:rsidR="005644B7" w:rsidRPr="00840682" w:rsidRDefault="005644B7" w:rsidP="005644B7">
      <w:pPr>
        <w:ind w:firstLineChars="100" w:firstLine="210"/>
        <w:jc w:val="left"/>
        <w:rPr>
          <w:rFonts w:asciiTheme="majorEastAsia" w:eastAsiaTheme="majorEastAsia" w:hAnsiTheme="majorEastAsia"/>
        </w:rPr>
      </w:pPr>
      <w:r w:rsidRPr="00840682">
        <w:rPr>
          <w:rFonts w:asciiTheme="majorEastAsia" w:eastAsiaTheme="majorEastAsia" w:hAnsiTheme="majorEastAsia" w:hint="eastAsia"/>
        </w:rPr>
        <w:t>【研究期間】</w:t>
      </w:r>
    </w:p>
    <w:p w14:paraId="506CF444" w14:textId="01F5F5B3" w:rsidR="005644B7" w:rsidRPr="00840682" w:rsidRDefault="00840682" w:rsidP="005644B7">
      <w:pPr>
        <w:ind w:firstLineChars="100" w:firstLine="210"/>
        <w:jc w:val="left"/>
        <w:rPr>
          <w:rFonts w:asciiTheme="majorEastAsia" w:eastAsiaTheme="majorEastAsia" w:hAnsiTheme="majorEastAsia"/>
        </w:rPr>
      </w:pPr>
      <w:r w:rsidRPr="00840682">
        <w:rPr>
          <w:rFonts w:asciiTheme="majorEastAsia" w:eastAsiaTheme="majorEastAsia" w:hAnsiTheme="majorEastAsia" w:hint="eastAsia"/>
        </w:rPr>
        <w:t xml:space="preserve">　</w:t>
      </w:r>
      <w:r w:rsidR="00E66305">
        <w:rPr>
          <w:rFonts w:asciiTheme="majorEastAsia" w:eastAsiaTheme="majorEastAsia" w:hAnsiTheme="majorEastAsia" w:hint="eastAsia"/>
        </w:rPr>
        <w:t xml:space="preserve">　</w:t>
      </w:r>
      <w:r w:rsidR="009C11CA">
        <w:rPr>
          <w:rFonts w:asciiTheme="majorEastAsia" w:eastAsiaTheme="majorEastAsia" w:hAnsiTheme="majorEastAsia" w:hint="eastAsia"/>
          <w:sz w:val="22"/>
        </w:rPr>
        <w:t>平成27年8月1日～平成30年7月31日</w:t>
      </w:r>
    </w:p>
    <w:p w14:paraId="7EE3A7CC" w14:textId="77777777" w:rsidR="005644B7" w:rsidRPr="00840682" w:rsidRDefault="005644B7" w:rsidP="005644B7">
      <w:pPr>
        <w:ind w:firstLineChars="100" w:firstLine="210"/>
        <w:jc w:val="left"/>
        <w:rPr>
          <w:rFonts w:asciiTheme="majorEastAsia" w:eastAsiaTheme="majorEastAsia" w:hAnsiTheme="majorEastAsia"/>
        </w:rPr>
      </w:pPr>
      <w:r w:rsidRPr="00840682">
        <w:rPr>
          <w:rFonts w:asciiTheme="majorEastAsia" w:eastAsiaTheme="majorEastAsia" w:hAnsiTheme="majorEastAsia" w:hint="eastAsia"/>
        </w:rPr>
        <w:t>【調査対象】</w:t>
      </w:r>
    </w:p>
    <w:p w14:paraId="3A68FCDA" w14:textId="4F99811E" w:rsidR="005644B7" w:rsidRPr="00840682" w:rsidRDefault="009C11CA" w:rsidP="00E66305">
      <w:pPr>
        <w:snapToGrid w:val="0"/>
        <w:spacing w:line="360" w:lineRule="exact"/>
        <w:ind w:leftChars="200" w:left="420" w:firstLineChars="100" w:firstLine="220"/>
        <w:rPr>
          <w:rFonts w:asciiTheme="majorEastAsia" w:eastAsiaTheme="majorEastAsia" w:hAnsiTheme="majorEastAsia" w:cs="Times New Roman"/>
          <w:sz w:val="22"/>
        </w:rPr>
      </w:pPr>
      <w:r>
        <w:rPr>
          <w:rFonts w:asciiTheme="majorEastAsia" w:eastAsiaTheme="majorEastAsia" w:hAnsiTheme="majorEastAsia" w:cs="Times New Roman"/>
          <w:sz w:val="22"/>
        </w:rPr>
        <w:t>2歳以上でリソソーム酸性リパーゼ欠損症の高リスクセグメントに該当する患者</w:t>
      </w:r>
    </w:p>
    <w:p w14:paraId="68B90A24" w14:textId="77777777" w:rsidR="005644B7" w:rsidRPr="00840682" w:rsidRDefault="005644B7" w:rsidP="005644B7">
      <w:pPr>
        <w:ind w:firstLineChars="100" w:firstLine="210"/>
        <w:jc w:val="left"/>
        <w:rPr>
          <w:rFonts w:asciiTheme="majorEastAsia" w:eastAsiaTheme="majorEastAsia" w:hAnsiTheme="majorEastAsia"/>
        </w:rPr>
      </w:pPr>
      <w:r w:rsidRPr="00840682">
        <w:rPr>
          <w:rFonts w:asciiTheme="majorEastAsia" w:eastAsiaTheme="majorEastAsia" w:hAnsiTheme="majorEastAsia" w:hint="eastAsia"/>
        </w:rPr>
        <w:t>【研究目的・意義】</w:t>
      </w:r>
    </w:p>
    <w:p w14:paraId="3E17C61F" w14:textId="53DF8E3F" w:rsidR="005644B7" w:rsidRDefault="00DE2E9E" w:rsidP="00840682">
      <w:pPr>
        <w:ind w:leftChars="100" w:left="420" w:hangingChars="100" w:hanging="210"/>
        <w:jc w:val="left"/>
        <w:rPr>
          <w:rFonts w:asciiTheme="majorEastAsia" w:eastAsiaTheme="majorEastAsia" w:hAnsiTheme="majorEastAsia" w:hint="eastAsia"/>
          <w:sz w:val="22"/>
        </w:rPr>
      </w:pPr>
      <w:r w:rsidRPr="00840682">
        <w:rPr>
          <w:rFonts w:asciiTheme="majorEastAsia" w:eastAsiaTheme="majorEastAsia" w:hAnsiTheme="majorEastAsia" w:hint="eastAsia"/>
        </w:rPr>
        <w:t xml:space="preserve">　</w:t>
      </w:r>
      <w:r w:rsidR="00E66305">
        <w:rPr>
          <w:rFonts w:asciiTheme="majorEastAsia" w:eastAsiaTheme="majorEastAsia" w:hAnsiTheme="majorEastAsia" w:hint="eastAsia"/>
        </w:rPr>
        <w:t xml:space="preserve">　</w:t>
      </w:r>
      <w:r w:rsidR="009C11CA">
        <w:rPr>
          <w:rFonts w:asciiTheme="majorEastAsia" w:eastAsiaTheme="majorEastAsia" w:hAnsiTheme="majorEastAsia" w:hint="eastAsia"/>
        </w:rPr>
        <w:t>沖縄県の潜在患者集団におけるリソソーム酸性リパーゼ欠損症（</w:t>
      </w:r>
      <w:r w:rsidR="009C11CA">
        <w:rPr>
          <w:rFonts w:asciiTheme="majorEastAsia" w:eastAsiaTheme="majorEastAsia" w:hAnsiTheme="majorEastAsia" w:hint="eastAsia"/>
          <w:sz w:val="22"/>
        </w:rPr>
        <w:t>Lysosomal Acid Lipase Deficiency</w:t>
      </w:r>
      <w:r w:rsidR="009C11CA">
        <w:rPr>
          <w:rFonts w:asciiTheme="majorEastAsia" w:eastAsiaTheme="majorEastAsia" w:hAnsiTheme="majorEastAsia"/>
          <w:sz w:val="22"/>
        </w:rPr>
        <w:t>）</w:t>
      </w:r>
      <w:r w:rsidR="009C11CA">
        <w:rPr>
          <w:rFonts w:asciiTheme="majorEastAsia" w:eastAsiaTheme="majorEastAsia" w:hAnsiTheme="majorEastAsia"/>
          <w:sz w:val="22"/>
        </w:rPr>
        <w:t>の出現頻度を明らかにする観察研究。</w:t>
      </w:r>
    </w:p>
    <w:p w14:paraId="3FEEFC43" w14:textId="1B1E097E" w:rsidR="009C11CA" w:rsidRPr="00840682" w:rsidRDefault="009C11CA" w:rsidP="00E66305">
      <w:pPr>
        <w:ind w:leftChars="200" w:left="420" w:firstLineChars="100" w:firstLine="220"/>
        <w:jc w:val="left"/>
        <w:rPr>
          <w:rFonts w:asciiTheme="majorEastAsia" w:eastAsiaTheme="majorEastAsia" w:hAnsiTheme="majorEastAsia" w:cs="Times New Roman"/>
          <w:sz w:val="22"/>
        </w:rPr>
      </w:pPr>
      <w:r>
        <w:rPr>
          <w:rFonts w:asciiTheme="majorEastAsia" w:eastAsiaTheme="majorEastAsia" w:hAnsiTheme="majorEastAsia" w:hint="eastAsia"/>
          <w:sz w:val="22"/>
        </w:rPr>
        <w:t>現在、欠損しているリソソーム酸性リパーゼを定期的に補充する酸素補充療法の臨床試験が進行中であり、近い将来承認される見込みである。本研究により沖縄県における本疾患の頻度や予後が明らかになれば今後、診断率の向上が期待され近い将来に早期治療の提供が可能となると考えられる。</w:t>
      </w:r>
    </w:p>
    <w:p w14:paraId="0DF4F3EB" w14:textId="2FF6363A" w:rsidR="005644B7" w:rsidRPr="00840682" w:rsidRDefault="005644B7" w:rsidP="00840682">
      <w:pPr>
        <w:ind w:firstLineChars="100" w:firstLine="210"/>
        <w:jc w:val="left"/>
        <w:rPr>
          <w:rFonts w:asciiTheme="majorEastAsia" w:eastAsiaTheme="majorEastAsia" w:hAnsiTheme="majorEastAsia"/>
        </w:rPr>
      </w:pPr>
      <w:r w:rsidRPr="00840682">
        <w:rPr>
          <w:rFonts w:asciiTheme="majorEastAsia" w:eastAsiaTheme="majorEastAsia" w:hAnsiTheme="majorEastAsia"/>
        </w:rPr>
        <w:t>【研究の方法】</w:t>
      </w:r>
    </w:p>
    <w:p w14:paraId="138B271D" w14:textId="0678B6A5" w:rsidR="00840682" w:rsidRPr="00840682" w:rsidRDefault="00F364F2" w:rsidP="00840682">
      <w:pPr>
        <w:snapToGrid w:val="0"/>
        <w:spacing w:line="360" w:lineRule="exact"/>
        <w:ind w:leftChars="200" w:left="420"/>
        <w:rPr>
          <w:rFonts w:asciiTheme="majorEastAsia" w:eastAsiaTheme="majorEastAsia" w:hAnsiTheme="majorEastAsia"/>
          <w:szCs w:val="21"/>
        </w:rPr>
      </w:pPr>
      <w:r>
        <w:rPr>
          <w:rFonts w:asciiTheme="majorEastAsia" w:eastAsiaTheme="majorEastAsia" w:hAnsiTheme="majorEastAsia"/>
          <w:szCs w:val="21"/>
        </w:rPr>
        <w:t xml:space="preserve">　沖縄県内15の研究参加施設で診療中の患者を対象とする。同意の得られた患者のリソソーム酸性リパーゼ活性を測定し、加えて患者の臨床情報を登録する。それらを解析し、リソソーム酸性リパーゼ欠損潜在患者発見のための危険因子を同定する。また沖縄県における小児のリソソーム酸性リパーゼ欠損症の疫学も明らかにする。</w:t>
      </w:r>
    </w:p>
    <w:p w14:paraId="093E3539" w14:textId="77777777" w:rsidR="005644B7" w:rsidRPr="00840682" w:rsidRDefault="005644B7" w:rsidP="005644B7">
      <w:pPr>
        <w:ind w:firstLineChars="100" w:firstLine="210"/>
        <w:jc w:val="left"/>
        <w:rPr>
          <w:rFonts w:asciiTheme="majorEastAsia" w:eastAsiaTheme="majorEastAsia" w:hAnsiTheme="majorEastAsia"/>
        </w:rPr>
      </w:pPr>
      <w:r w:rsidRPr="00840682">
        <w:rPr>
          <w:rFonts w:asciiTheme="majorEastAsia" w:eastAsiaTheme="majorEastAsia" w:hAnsiTheme="majorEastAsia" w:hint="eastAsia"/>
        </w:rPr>
        <w:t>【個人情報の取扱い】</w:t>
      </w:r>
    </w:p>
    <w:p w14:paraId="7BFE1146" w14:textId="6E7AAA42" w:rsidR="006B19CD" w:rsidRDefault="006B19CD" w:rsidP="006B19CD">
      <w:pPr>
        <w:ind w:leftChars="100" w:left="420" w:hangingChars="100" w:hanging="210"/>
        <w:jc w:val="left"/>
        <w:rPr>
          <w:rFonts w:asciiTheme="majorEastAsia" w:eastAsiaTheme="majorEastAsia" w:hAnsiTheme="majorEastAsia" w:hint="eastAsia"/>
        </w:rPr>
      </w:pPr>
      <w:r>
        <w:rPr>
          <w:rFonts w:asciiTheme="majorEastAsia" w:eastAsiaTheme="majorEastAsia" w:hAnsiTheme="majorEastAsia" w:hint="eastAsia"/>
        </w:rPr>
        <w:t xml:space="preserve">　　個人情報は連結可能匿名化を行い</w:t>
      </w:r>
      <w:r w:rsidR="003C5D8B">
        <w:rPr>
          <w:rFonts w:asciiTheme="majorEastAsia" w:eastAsiaTheme="majorEastAsia" w:hAnsiTheme="majorEastAsia" w:hint="eastAsia"/>
        </w:rPr>
        <w:t>施錠</w:t>
      </w:r>
      <w:r>
        <w:rPr>
          <w:rFonts w:asciiTheme="majorEastAsia" w:eastAsiaTheme="majorEastAsia" w:hAnsiTheme="majorEastAsia" w:hint="eastAsia"/>
        </w:rPr>
        <w:t>された机に保管し、漏洩・盗難・紛失等が起こらないように厳重に管理する。学会などで研究結果を公表する際には個人が特定できないように配慮し、匿名性を守る。研究終了後は個人情報やテープ等の資料は破棄</w:t>
      </w:r>
      <w:r>
        <w:rPr>
          <w:rFonts w:asciiTheme="majorEastAsia" w:eastAsiaTheme="majorEastAsia" w:hAnsiTheme="majorEastAsia" w:hint="eastAsia"/>
        </w:rPr>
        <w:lastRenderedPageBreak/>
        <w:t>する。</w:t>
      </w:r>
    </w:p>
    <w:p w14:paraId="719AD5F6" w14:textId="77777777" w:rsidR="005644B7" w:rsidRPr="00840682" w:rsidRDefault="005644B7" w:rsidP="005644B7">
      <w:pPr>
        <w:ind w:firstLineChars="100" w:firstLine="210"/>
        <w:jc w:val="left"/>
        <w:rPr>
          <w:rFonts w:asciiTheme="majorEastAsia" w:eastAsiaTheme="majorEastAsia" w:hAnsiTheme="majorEastAsia"/>
        </w:rPr>
      </w:pPr>
      <w:r w:rsidRPr="00840682">
        <w:rPr>
          <w:rFonts w:asciiTheme="majorEastAsia" w:eastAsiaTheme="majorEastAsia" w:hAnsiTheme="majorEastAsia" w:hint="eastAsia"/>
        </w:rPr>
        <w:t>【</w:t>
      </w:r>
      <w:r w:rsidR="00424CB9" w:rsidRPr="00840682">
        <w:rPr>
          <w:rFonts w:asciiTheme="majorEastAsia" w:eastAsiaTheme="majorEastAsia" w:hAnsiTheme="majorEastAsia" w:hint="eastAsia"/>
        </w:rPr>
        <w:t>研究機関</w:t>
      </w:r>
      <w:r w:rsidRPr="00840682">
        <w:rPr>
          <w:rFonts w:asciiTheme="majorEastAsia" w:eastAsiaTheme="majorEastAsia" w:hAnsiTheme="majorEastAsia" w:hint="eastAsia"/>
        </w:rPr>
        <w:t>】</w:t>
      </w:r>
    </w:p>
    <w:p w14:paraId="0FC8FD64" w14:textId="5CC3ABD0" w:rsidR="005644B7" w:rsidRPr="00840682" w:rsidRDefault="00840682" w:rsidP="00766712">
      <w:pPr>
        <w:ind w:firstLineChars="100" w:firstLine="210"/>
        <w:jc w:val="left"/>
        <w:rPr>
          <w:rFonts w:asciiTheme="majorEastAsia" w:eastAsiaTheme="majorEastAsia" w:hAnsiTheme="majorEastAsia"/>
        </w:rPr>
      </w:pPr>
      <w:r w:rsidRPr="00840682">
        <w:rPr>
          <w:rFonts w:asciiTheme="majorEastAsia" w:eastAsiaTheme="majorEastAsia" w:hAnsiTheme="majorEastAsia" w:hint="eastAsia"/>
        </w:rPr>
        <w:t xml:space="preserve">　</w:t>
      </w:r>
      <w:r w:rsidR="003C5D8B">
        <w:rPr>
          <w:rFonts w:asciiTheme="majorEastAsia" w:eastAsiaTheme="majorEastAsia" w:hAnsiTheme="majorEastAsia" w:hint="eastAsia"/>
        </w:rPr>
        <w:t xml:space="preserve">　</w:t>
      </w:r>
      <w:bookmarkStart w:id="0" w:name="_GoBack"/>
      <w:bookmarkEnd w:id="0"/>
      <w:r w:rsidR="003C5D8B">
        <w:rPr>
          <w:rFonts w:asciiTheme="majorEastAsia" w:eastAsiaTheme="majorEastAsia" w:hAnsiTheme="majorEastAsia" w:hint="eastAsia"/>
        </w:rPr>
        <w:t>沖縄県立中部病院他沖縄県内医療機関14施設</w:t>
      </w:r>
    </w:p>
    <w:p w14:paraId="2CADA0BF" w14:textId="77777777" w:rsidR="005644B7" w:rsidRPr="00840682" w:rsidRDefault="005644B7" w:rsidP="005644B7">
      <w:pPr>
        <w:ind w:firstLineChars="100" w:firstLine="210"/>
        <w:jc w:val="left"/>
        <w:rPr>
          <w:rFonts w:asciiTheme="majorEastAsia" w:eastAsiaTheme="majorEastAsia" w:hAnsiTheme="majorEastAsia"/>
        </w:rPr>
      </w:pPr>
      <w:r w:rsidRPr="00840682">
        <w:rPr>
          <w:rFonts w:asciiTheme="majorEastAsia" w:eastAsiaTheme="majorEastAsia" w:hAnsiTheme="majorEastAsia" w:hint="eastAsia"/>
        </w:rPr>
        <w:t>【本研究に関する問い合わせ先】</w:t>
      </w:r>
    </w:p>
    <w:p w14:paraId="1BFC9ACD" w14:textId="77777777" w:rsidR="00DE2E9E" w:rsidRPr="00840682" w:rsidRDefault="00DE2E9E" w:rsidP="00DE2E9E">
      <w:pPr>
        <w:spacing w:line="276" w:lineRule="auto"/>
        <w:ind w:left="372" w:hangingChars="177" w:hanging="372"/>
        <w:jc w:val="left"/>
        <w:rPr>
          <w:rFonts w:asciiTheme="majorEastAsia" w:eastAsiaTheme="majorEastAsia" w:hAnsiTheme="majorEastAsia" w:cs="Times New Roman"/>
          <w:sz w:val="22"/>
        </w:rPr>
      </w:pPr>
      <w:r w:rsidRPr="00840682">
        <w:rPr>
          <w:rFonts w:asciiTheme="majorEastAsia" w:eastAsiaTheme="majorEastAsia" w:hAnsiTheme="majorEastAsia" w:hint="eastAsia"/>
        </w:rPr>
        <w:t xml:space="preserve">　　</w:t>
      </w:r>
      <w:r w:rsidRPr="00840682">
        <w:rPr>
          <w:rFonts w:asciiTheme="majorEastAsia" w:eastAsiaTheme="majorEastAsia" w:hAnsiTheme="majorEastAsia" w:cs="Times New Roman" w:hint="eastAsia"/>
          <w:sz w:val="22"/>
        </w:rPr>
        <w:t xml:space="preserve">　沖縄県立中部病院　小児科　岩間達</w:t>
      </w:r>
    </w:p>
    <w:p w14:paraId="01E21DFF" w14:textId="5D7D5629" w:rsidR="005644B7" w:rsidRPr="00766712" w:rsidRDefault="00DE2E9E" w:rsidP="00766712">
      <w:pPr>
        <w:spacing w:line="276" w:lineRule="auto"/>
        <w:ind w:left="389" w:hangingChars="177" w:hanging="389"/>
        <w:jc w:val="left"/>
        <w:rPr>
          <w:rFonts w:asciiTheme="majorEastAsia" w:eastAsiaTheme="majorEastAsia" w:hAnsiTheme="majorEastAsia" w:cs="Times New Roman"/>
          <w:sz w:val="22"/>
        </w:rPr>
      </w:pPr>
      <w:r w:rsidRPr="00840682">
        <w:rPr>
          <w:rFonts w:asciiTheme="majorEastAsia" w:eastAsiaTheme="majorEastAsia" w:hAnsiTheme="majorEastAsia" w:cs="Times New Roman" w:hint="eastAsia"/>
          <w:sz w:val="22"/>
        </w:rPr>
        <w:t xml:space="preserve">　　　電話　098-973-4111　FAX　098-973-2703</w:t>
      </w:r>
    </w:p>
    <w:sectPr w:rsidR="005644B7" w:rsidRPr="0076671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B1469"/>
    <w:multiLevelType w:val="hybridMultilevel"/>
    <w:tmpl w:val="8D98A942"/>
    <w:lvl w:ilvl="0" w:tplc="2B58167E">
      <w:start w:val="1"/>
      <w:numFmt w:val="decimal"/>
      <w:lvlText w:val="%1）"/>
      <w:lvlJc w:val="left"/>
      <w:pPr>
        <w:tabs>
          <w:tab w:val="num" w:pos="800"/>
        </w:tabs>
        <w:ind w:left="800" w:hanging="36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4B7"/>
    <w:rsid w:val="00112E36"/>
    <w:rsid w:val="003C5D8B"/>
    <w:rsid w:val="003E58F0"/>
    <w:rsid w:val="00424CB9"/>
    <w:rsid w:val="005279BC"/>
    <w:rsid w:val="005644B7"/>
    <w:rsid w:val="006166E8"/>
    <w:rsid w:val="006B19CD"/>
    <w:rsid w:val="00766712"/>
    <w:rsid w:val="007E5948"/>
    <w:rsid w:val="00840682"/>
    <w:rsid w:val="009C11CA"/>
    <w:rsid w:val="009F64C6"/>
    <w:rsid w:val="00B66C92"/>
    <w:rsid w:val="00D92D8E"/>
    <w:rsid w:val="00DE2E9E"/>
    <w:rsid w:val="00E66305"/>
    <w:rsid w:val="00F332E4"/>
    <w:rsid w:val="00F364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68BE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980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162</Words>
  <Characters>929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shomu09</dc:creator>
  <cp:lastModifiedBy>shomu09</cp:lastModifiedBy>
  <cp:revision>7</cp:revision>
  <dcterms:created xsi:type="dcterms:W3CDTF">2015-07-21T07:19:00Z</dcterms:created>
  <dcterms:modified xsi:type="dcterms:W3CDTF">2015-12-18T01:43:00Z</dcterms:modified>
</cp:coreProperties>
</file>