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A318" w14:textId="77777777" w:rsidR="003E58F0" w:rsidRDefault="005644B7">
      <w:r>
        <w:t>研究課題名</w:t>
      </w:r>
    </w:p>
    <w:p w14:paraId="5CB28DC2" w14:textId="72B957DC" w:rsidR="005644B7" w:rsidRDefault="005644B7">
      <w:r>
        <w:rPr>
          <w:rFonts w:hint="eastAsia"/>
        </w:rPr>
        <w:t>「</w:t>
      </w:r>
      <w:r w:rsidR="00737039" w:rsidRPr="00737039">
        <w:rPr>
          <w:rFonts w:hint="eastAsia"/>
        </w:rPr>
        <w:t>日本骨折治療学会運動器外傷データベース</w:t>
      </w:r>
      <w:r w:rsidR="00737039" w:rsidRPr="00737039">
        <w:rPr>
          <w:rFonts w:hint="eastAsia"/>
        </w:rPr>
        <w:t xml:space="preserve"> [Database of </w:t>
      </w:r>
      <w:proofErr w:type="spellStart"/>
      <w:r w:rsidR="00737039" w:rsidRPr="00737039">
        <w:rPr>
          <w:rFonts w:hint="eastAsia"/>
        </w:rPr>
        <w:t>Orthopaedic</w:t>
      </w:r>
      <w:proofErr w:type="spellEnd"/>
      <w:r w:rsidR="00737039" w:rsidRPr="00737039">
        <w:rPr>
          <w:rFonts w:hint="eastAsia"/>
        </w:rPr>
        <w:t xml:space="preserve"> Trauma by</w:t>
      </w:r>
      <w:r w:rsidR="00737039" w:rsidRPr="00737039">
        <w:br/>
      </w:r>
      <w:r w:rsidR="00737039" w:rsidRPr="00737039">
        <w:rPr>
          <w:rFonts w:hint="eastAsia"/>
        </w:rPr>
        <w:t xml:space="preserve"> Japanese Society for Fracture Repair (DOTJ)] </w:t>
      </w:r>
      <w:r w:rsidR="00737039" w:rsidRPr="00737039">
        <w:rPr>
          <w:rFonts w:hint="eastAsia"/>
        </w:rPr>
        <w:t>における四肢長管開放骨折症例の登録事</w:t>
      </w:r>
      <w:r w:rsidR="00336AC7">
        <w:rPr>
          <w:rFonts w:hint="eastAsia"/>
        </w:rPr>
        <w:t xml:space="preserve">　　　　　　　　　　</w:t>
      </w:r>
      <w:r w:rsidR="00737039" w:rsidRPr="00737039">
        <w:rPr>
          <w:rFonts w:hint="eastAsia"/>
        </w:rPr>
        <w:t>業</w:t>
      </w:r>
      <w:r>
        <w:rPr>
          <w:rFonts w:hint="eastAsia"/>
        </w:rPr>
        <w:t>」</w:t>
      </w:r>
    </w:p>
    <w:p w14:paraId="48F5349A" w14:textId="735F40EE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336AC7">
        <w:rPr>
          <w:rFonts w:hint="eastAsia"/>
        </w:rPr>
        <w:t>１０</w:t>
      </w:r>
      <w:r>
        <w:rPr>
          <w:rFonts w:hint="eastAsia"/>
        </w:rPr>
        <w:t>号）</w:t>
      </w:r>
    </w:p>
    <w:p w14:paraId="01EFCBB8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6767082A" w14:textId="44AD2089" w:rsidR="005644B7" w:rsidRDefault="00737039" w:rsidP="005644B7">
      <w:pPr>
        <w:jc w:val="center"/>
      </w:pPr>
      <w:r w:rsidRPr="00737039">
        <w:rPr>
          <w:rFonts w:hint="eastAsia"/>
        </w:rPr>
        <w:t>四肢長管開放骨折症例</w:t>
      </w:r>
      <w:r>
        <w:rPr>
          <w:rFonts w:hint="eastAsia"/>
        </w:rPr>
        <w:t>の調査</w:t>
      </w:r>
      <w:r w:rsidR="005644B7">
        <w:rPr>
          <w:rFonts w:hint="eastAsia"/>
        </w:rPr>
        <w:t>実施についてのお知らせ</w:t>
      </w:r>
    </w:p>
    <w:p w14:paraId="76B1278C" w14:textId="77777777" w:rsidR="005644B7" w:rsidRDefault="005644B7" w:rsidP="005644B7">
      <w:pPr>
        <w:jc w:val="center"/>
      </w:pPr>
    </w:p>
    <w:p w14:paraId="0547131C" w14:textId="0F7CD31F" w:rsidR="005644B7" w:rsidRDefault="007654BF" w:rsidP="005644B7">
      <w:pPr>
        <w:jc w:val="left"/>
      </w:pPr>
      <w:r>
        <w:rPr>
          <w:rFonts w:hint="eastAsia"/>
        </w:rPr>
        <w:t xml:space="preserve">　整形外科</w:t>
      </w:r>
      <w:r w:rsidR="005644B7">
        <w:rPr>
          <w:rFonts w:hint="eastAsia"/>
        </w:rPr>
        <w:t>では、</w:t>
      </w:r>
      <w:r w:rsidR="00737039" w:rsidRPr="00336AC7">
        <w:rPr>
          <w:rFonts w:hint="eastAsia"/>
        </w:rPr>
        <w:t>日本骨折治療学会運動器外傷データベースにおける四肢長管開放骨折症例の登録事業</w:t>
      </w:r>
      <w:r w:rsidR="005644B7" w:rsidRPr="005644B7">
        <w:rPr>
          <w:rFonts w:hint="eastAsia"/>
        </w:rPr>
        <w:t>を実施しております。</w:t>
      </w:r>
    </w:p>
    <w:p w14:paraId="12B4C65B" w14:textId="1C3C60AF"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336AC7">
        <w:rPr>
          <w:rFonts w:hint="eastAsia"/>
        </w:rPr>
        <w:t>２７</w:t>
      </w:r>
      <w:r>
        <w:rPr>
          <w:rFonts w:hint="eastAsia"/>
        </w:rPr>
        <w:t>年</w:t>
      </w:r>
      <w:r w:rsidR="00336AC7">
        <w:rPr>
          <w:rFonts w:hint="eastAsia"/>
        </w:rPr>
        <w:t>５</w:t>
      </w:r>
      <w:r>
        <w:rPr>
          <w:rFonts w:hint="eastAsia"/>
        </w:rPr>
        <w:t>月</w:t>
      </w:r>
      <w:r w:rsidR="00336AC7">
        <w:rPr>
          <w:rFonts w:hint="eastAsia"/>
        </w:rPr>
        <w:t>２９</w:t>
      </w:r>
      <w:r>
        <w:rPr>
          <w:rFonts w:hint="eastAsia"/>
        </w:rPr>
        <w:t>日</w:t>
      </w:r>
    </w:p>
    <w:p w14:paraId="618B8D99" w14:textId="77777777" w:rsidR="00336AC7" w:rsidRDefault="00336AC7" w:rsidP="00336AC7">
      <w:pPr>
        <w:jc w:val="left"/>
        <w:rPr>
          <w:rFonts w:hint="eastAsia"/>
        </w:rPr>
      </w:pPr>
    </w:p>
    <w:p w14:paraId="3F9F0A65" w14:textId="77777777" w:rsidR="005644B7" w:rsidRDefault="005644B7" w:rsidP="00336AC7">
      <w:pPr>
        <w:jc w:val="left"/>
      </w:pPr>
      <w:r>
        <w:rPr>
          <w:rFonts w:hint="eastAsia"/>
        </w:rPr>
        <w:t>【研究課題名】</w:t>
      </w:r>
    </w:p>
    <w:p w14:paraId="535E99CF" w14:textId="285695EC" w:rsidR="005644B7" w:rsidRDefault="00737039" w:rsidP="00336AC7">
      <w:pPr>
        <w:ind w:leftChars="67" w:left="141" w:firstLineChars="100" w:firstLine="210"/>
        <w:jc w:val="left"/>
        <w:rPr>
          <w:rFonts w:hint="eastAsia"/>
        </w:rPr>
      </w:pPr>
      <w:r w:rsidRPr="00737039">
        <w:rPr>
          <w:rFonts w:hint="eastAsia"/>
        </w:rPr>
        <w:t>日本骨折治療学会運動器外傷データベース</w:t>
      </w:r>
      <w:r w:rsidRPr="00737039">
        <w:rPr>
          <w:rFonts w:hint="eastAsia"/>
        </w:rPr>
        <w:t xml:space="preserve"> [Database of </w:t>
      </w:r>
      <w:proofErr w:type="spellStart"/>
      <w:r w:rsidRPr="00737039">
        <w:rPr>
          <w:rFonts w:hint="eastAsia"/>
        </w:rPr>
        <w:t>Orthopaedic</w:t>
      </w:r>
      <w:proofErr w:type="spellEnd"/>
      <w:r w:rsidRPr="00737039">
        <w:rPr>
          <w:rFonts w:hint="eastAsia"/>
        </w:rPr>
        <w:t xml:space="preserve"> Trauma by</w:t>
      </w:r>
      <w:r w:rsidRPr="00737039">
        <w:br/>
      </w:r>
      <w:r w:rsidRPr="00737039">
        <w:rPr>
          <w:rFonts w:hint="eastAsia"/>
        </w:rPr>
        <w:t xml:space="preserve"> Japanese Society for Fracture Repair (DOTJ)] </w:t>
      </w:r>
      <w:r w:rsidRPr="00737039">
        <w:rPr>
          <w:rFonts w:hint="eastAsia"/>
        </w:rPr>
        <w:t>における四肢長管開放骨折症例の登録</w:t>
      </w:r>
      <w:r w:rsidR="00336AC7">
        <w:rPr>
          <w:rFonts w:hint="eastAsia"/>
        </w:rPr>
        <w:t xml:space="preserve">　　　　</w:t>
      </w:r>
      <w:r w:rsidRPr="00737039">
        <w:rPr>
          <w:rFonts w:hint="eastAsia"/>
        </w:rPr>
        <w:t>事業</w:t>
      </w:r>
    </w:p>
    <w:p w14:paraId="41C40A76" w14:textId="77777777" w:rsidR="00336AC7" w:rsidRDefault="00336AC7" w:rsidP="00336AC7">
      <w:pPr>
        <w:jc w:val="left"/>
        <w:rPr>
          <w:rFonts w:hint="eastAsia"/>
        </w:rPr>
      </w:pPr>
    </w:p>
    <w:p w14:paraId="6F3F8139" w14:textId="77777777" w:rsidR="005644B7" w:rsidRDefault="005644B7" w:rsidP="00336AC7">
      <w:pPr>
        <w:jc w:val="left"/>
      </w:pPr>
      <w:r>
        <w:rPr>
          <w:rFonts w:hint="eastAsia"/>
        </w:rPr>
        <w:t>【研究期間】</w:t>
      </w:r>
    </w:p>
    <w:p w14:paraId="724D5E8A" w14:textId="5E56A52C" w:rsidR="005644B7" w:rsidRDefault="00737039" w:rsidP="00336AC7">
      <w:pPr>
        <w:ind w:leftChars="100" w:left="210" w:firstLineChars="100" w:firstLine="210"/>
        <w:jc w:val="left"/>
      </w:pPr>
      <w:r w:rsidRPr="00737039">
        <w:rPr>
          <w:rFonts w:hint="eastAsia"/>
        </w:rPr>
        <w:t>倫理委員会承認後より登録を開始</w:t>
      </w:r>
      <w:r w:rsidR="009A3E82">
        <w:rPr>
          <w:rFonts w:hint="eastAsia"/>
        </w:rPr>
        <w:t>します</w:t>
      </w:r>
      <w:r>
        <w:rPr>
          <w:rFonts w:hint="eastAsia"/>
        </w:rPr>
        <w:t>。</w:t>
      </w:r>
      <w:r w:rsidR="001535DA" w:rsidRPr="001535DA">
        <w:rPr>
          <w:rFonts w:hint="eastAsia"/>
        </w:rPr>
        <w:t>研究終了時期は持には規定し</w:t>
      </w:r>
      <w:r w:rsidR="009A3E82">
        <w:rPr>
          <w:rFonts w:hint="eastAsia"/>
        </w:rPr>
        <w:t>ません</w:t>
      </w:r>
      <w:r w:rsidR="001535DA" w:rsidRPr="001535DA">
        <w:rPr>
          <w:rFonts w:hint="eastAsia"/>
        </w:rPr>
        <w:t>が、</w:t>
      </w:r>
      <w:r w:rsidR="001535DA" w:rsidRPr="001535DA">
        <w:rPr>
          <w:rFonts w:hint="eastAsia"/>
        </w:rPr>
        <w:t>3</w:t>
      </w:r>
      <w:r w:rsidR="001535DA" w:rsidRPr="001535DA">
        <w:rPr>
          <w:rFonts w:hint="eastAsia"/>
        </w:rPr>
        <w:t>年ごとに研究成果をまとめると同時に研究方法も見直</w:t>
      </w:r>
      <w:r w:rsidR="009A3E82">
        <w:rPr>
          <w:rFonts w:hint="eastAsia"/>
        </w:rPr>
        <w:t>します</w:t>
      </w:r>
      <w:r w:rsidR="001535DA" w:rsidRPr="001535DA">
        <w:rPr>
          <w:rFonts w:hint="eastAsia"/>
        </w:rPr>
        <w:t>。このため、</w:t>
      </w:r>
      <w:r w:rsidR="001535DA" w:rsidRPr="001535DA">
        <w:rPr>
          <w:rFonts w:hint="eastAsia"/>
        </w:rPr>
        <w:t>3</w:t>
      </w:r>
      <w:r w:rsidR="001535DA" w:rsidRPr="001535DA">
        <w:rPr>
          <w:rFonts w:hint="eastAsia"/>
        </w:rPr>
        <w:t>年毎に倫理委員会の審査を受け、倫理的正当性の検証を定期的に行</w:t>
      </w:r>
      <w:r w:rsidR="009A3E82">
        <w:rPr>
          <w:rFonts w:hint="eastAsia"/>
        </w:rPr>
        <w:t>います</w:t>
      </w:r>
      <w:r w:rsidR="001535DA" w:rsidRPr="001535DA">
        <w:rPr>
          <w:rFonts w:hint="eastAsia"/>
        </w:rPr>
        <w:t>。</w:t>
      </w:r>
    </w:p>
    <w:p w14:paraId="52780B05" w14:textId="77777777" w:rsidR="00336AC7" w:rsidRDefault="00336AC7" w:rsidP="00336AC7">
      <w:pPr>
        <w:jc w:val="left"/>
        <w:rPr>
          <w:rFonts w:hint="eastAsia"/>
        </w:rPr>
      </w:pPr>
    </w:p>
    <w:p w14:paraId="75CD334C" w14:textId="77777777" w:rsidR="005644B7" w:rsidRDefault="005644B7" w:rsidP="00336AC7">
      <w:pPr>
        <w:jc w:val="left"/>
      </w:pPr>
      <w:r>
        <w:rPr>
          <w:rFonts w:hint="eastAsia"/>
        </w:rPr>
        <w:t>【調査対象】</w:t>
      </w:r>
    </w:p>
    <w:p w14:paraId="5C35D575" w14:textId="5DE0B73F" w:rsidR="005644B7" w:rsidRDefault="00737039" w:rsidP="005644B7">
      <w:pPr>
        <w:ind w:firstLineChars="100" w:firstLine="210"/>
        <w:jc w:val="left"/>
      </w:pPr>
      <w:r w:rsidRPr="00737039">
        <w:rPr>
          <w:rFonts w:hint="eastAsia"/>
        </w:rPr>
        <w:t>四肢長管骨長管骨</w:t>
      </w:r>
      <w:r w:rsidRPr="00737039">
        <w:rPr>
          <w:rFonts w:hint="eastAsia"/>
        </w:rPr>
        <w:t xml:space="preserve"> </w:t>
      </w:r>
      <w:r w:rsidRPr="00737039">
        <w:rPr>
          <w:rFonts w:hint="eastAsia"/>
        </w:rPr>
        <w:t>新鮮開放骨折の患者</w:t>
      </w:r>
      <w:r w:rsidR="009A3E82">
        <w:rPr>
          <w:rFonts w:hint="eastAsia"/>
        </w:rPr>
        <w:t>さ</w:t>
      </w:r>
      <w:r w:rsidR="00EA6E95">
        <w:rPr>
          <w:rFonts w:hint="eastAsia"/>
        </w:rPr>
        <w:t>ん</w:t>
      </w:r>
      <w:r w:rsidRPr="00737039">
        <w:rPr>
          <w:rFonts w:hint="eastAsia"/>
        </w:rPr>
        <w:t>：受傷から</w:t>
      </w:r>
      <w:r w:rsidRPr="00737039">
        <w:rPr>
          <w:rFonts w:hint="eastAsia"/>
        </w:rPr>
        <w:t>3</w:t>
      </w:r>
      <w:r w:rsidRPr="00737039">
        <w:rPr>
          <w:rFonts w:hint="eastAsia"/>
        </w:rPr>
        <w:t>週間以内のもの</w:t>
      </w:r>
    </w:p>
    <w:p w14:paraId="184AC43F" w14:textId="77777777" w:rsidR="005644B7" w:rsidRDefault="005644B7" w:rsidP="005644B7">
      <w:pPr>
        <w:ind w:firstLineChars="100" w:firstLine="210"/>
        <w:jc w:val="left"/>
      </w:pPr>
    </w:p>
    <w:p w14:paraId="07575718" w14:textId="77777777" w:rsidR="005644B7" w:rsidRDefault="005644B7" w:rsidP="00336AC7">
      <w:pPr>
        <w:jc w:val="left"/>
      </w:pPr>
      <w:r>
        <w:rPr>
          <w:rFonts w:hint="eastAsia"/>
        </w:rPr>
        <w:t>【研究目的・意義】</w:t>
      </w:r>
    </w:p>
    <w:p w14:paraId="3CB4DBA8" w14:textId="77777777" w:rsidR="005644B7" w:rsidRDefault="00737039" w:rsidP="005644B7">
      <w:pPr>
        <w:ind w:firstLineChars="100" w:firstLine="210"/>
        <w:jc w:val="left"/>
      </w:pPr>
      <w:r w:rsidRPr="00737039">
        <w:rPr>
          <w:rFonts w:hint="eastAsia"/>
        </w:rPr>
        <w:t>四肢長管骨開放骨折症例を</w:t>
      </w:r>
      <w:bookmarkStart w:id="0" w:name="_GoBack"/>
      <w:bookmarkEnd w:id="0"/>
      <w:r w:rsidRPr="00737039">
        <w:rPr>
          <w:rFonts w:hint="eastAsia"/>
        </w:rPr>
        <w:t>登録することにより、本邦の整形外科的外傷医療の現状と問題点を把握し、改善方法を提案すること。</w:t>
      </w:r>
    </w:p>
    <w:p w14:paraId="015B8EC2" w14:textId="77777777" w:rsidR="005644B7" w:rsidRDefault="005644B7" w:rsidP="005644B7">
      <w:pPr>
        <w:ind w:firstLineChars="100" w:firstLine="210"/>
        <w:jc w:val="left"/>
      </w:pPr>
    </w:p>
    <w:p w14:paraId="308049F9" w14:textId="77777777" w:rsidR="005644B7" w:rsidRDefault="005644B7" w:rsidP="00336AC7">
      <w:pPr>
        <w:jc w:val="left"/>
      </w:pPr>
      <w:r>
        <w:t>【研究の方法】</w:t>
      </w:r>
    </w:p>
    <w:p w14:paraId="44A2905A" w14:textId="77777777" w:rsidR="005644B7" w:rsidRDefault="001535DA" w:rsidP="005644B7">
      <w:pPr>
        <w:ind w:firstLineChars="100" w:firstLine="210"/>
        <w:jc w:val="left"/>
      </w:pPr>
      <w:r w:rsidRPr="001535DA">
        <w:rPr>
          <w:rFonts w:hint="eastAsia"/>
        </w:rPr>
        <w:t>多施設共同前向きコホート観察研究</w:t>
      </w:r>
    </w:p>
    <w:p w14:paraId="2B88A932" w14:textId="77777777" w:rsidR="005644B7" w:rsidRDefault="005644B7" w:rsidP="005644B7">
      <w:pPr>
        <w:ind w:firstLineChars="100" w:firstLine="210"/>
        <w:jc w:val="left"/>
      </w:pPr>
    </w:p>
    <w:p w14:paraId="34CFB2E4" w14:textId="77777777" w:rsidR="005644B7" w:rsidRDefault="005644B7" w:rsidP="00336AC7">
      <w:pPr>
        <w:jc w:val="left"/>
      </w:pPr>
      <w:r>
        <w:rPr>
          <w:rFonts w:hint="eastAsia"/>
        </w:rPr>
        <w:t>【個人情報の取扱い】</w:t>
      </w:r>
    </w:p>
    <w:p w14:paraId="1F0E927F" w14:textId="459792FF" w:rsidR="001535DA" w:rsidRDefault="001535DA" w:rsidP="00336AC7">
      <w:pPr>
        <w:ind w:leftChars="100" w:left="420" w:hangingChars="100" w:hanging="210"/>
        <w:jc w:val="left"/>
      </w:pPr>
      <w:r>
        <w:rPr>
          <w:rFonts w:hint="eastAsia"/>
        </w:rPr>
        <w:t xml:space="preserve"> (1)</w:t>
      </w:r>
      <w:r>
        <w:rPr>
          <w:rFonts w:hint="eastAsia"/>
        </w:rPr>
        <w:t>研究対象に選定した患者</w:t>
      </w:r>
      <w:r w:rsidR="009A3E82">
        <w:rPr>
          <w:rFonts w:hint="eastAsia"/>
        </w:rPr>
        <w:t>さま</w:t>
      </w:r>
      <w:r>
        <w:rPr>
          <w:rFonts w:hint="eastAsia"/>
        </w:rPr>
        <w:t>に対し、登録システム上で自動的に暗号化された専用患者登録番号が作成・付与され</w:t>
      </w:r>
      <w:r w:rsidR="009A3E82">
        <w:rPr>
          <w:rFonts w:hint="eastAsia"/>
        </w:rPr>
        <w:t>ます</w:t>
      </w:r>
      <w:r>
        <w:rPr>
          <w:rFonts w:hint="eastAsia"/>
        </w:rPr>
        <w:t>。</w:t>
      </w:r>
    </w:p>
    <w:p w14:paraId="0D16D86C" w14:textId="3430BB4E" w:rsidR="001535DA" w:rsidRDefault="001535DA" w:rsidP="00336AC7">
      <w:pPr>
        <w:ind w:leftChars="136" w:left="425" w:hangingChars="66" w:hanging="139"/>
        <w:jc w:val="left"/>
      </w:pPr>
      <w:r>
        <w:rPr>
          <w:rFonts w:hint="eastAsia"/>
        </w:rPr>
        <w:t>(2)</w:t>
      </w:r>
      <w:r>
        <w:rPr>
          <w:rFonts w:hint="eastAsia"/>
        </w:rPr>
        <w:t>以後の登録情報は全て専用患者登録番号で管理し、外傷治療成績向上委員会、研究事</w:t>
      </w:r>
      <w:r>
        <w:rPr>
          <w:rFonts w:hint="eastAsia"/>
        </w:rPr>
        <w:lastRenderedPageBreak/>
        <w:t>務局では匿名化された情報のみを取扱</w:t>
      </w:r>
      <w:r w:rsidR="009A3E82">
        <w:rPr>
          <w:rFonts w:hint="eastAsia"/>
        </w:rPr>
        <w:t>います</w:t>
      </w:r>
      <w:r>
        <w:rPr>
          <w:rFonts w:hint="eastAsia"/>
        </w:rPr>
        <w:t>。専用患者登録番号は暗号解読で患者を特定でき</w:t>
      </w:r>
      <w:r w:rsidR="009A3E82">
        <w:rPr>
          <w:rFonts w:hint="eastAsia"/>
        </w:rPr>
        <w:t>ます</w:t>
      </w:r>
      <w:r>
        <w:rPr>
          <w:rFonts w:hint="eastAsia"/>
        </w:rPr>
        <w:t>が、患者と専用患者登録番号の対応表を作成する場合は、これを鍵のかかる場所に厳重に管理</w:t>
      </w:r>
      <w:r w:rsidR="009A3E82">
        <w:rPr>
          <w:rFonts w:hint="eastAsia"/>
        </w:rPr>
        <w:t>します</w:t>
      </w:r>
      <w:r>
        <w:rPr>
          <w:rFonts w:hint="eastAsia"/>
        </w:rPr>
        <w:t>。暗号解読方法は研究代表者、共同研究代表者、施設責任者での極秘事項として厳重に管理</w:t>
      </w:r>
      <w:r w:rsidR="009A3E82">
        <w:rPr>
          <w:rFonts w:hint="eastAsia"/>
        </w:rPr>
        <w:t>します</w:t>
      </w:r>
      <w:r>
        <w:rPr>
          <w:rFonts w:hint="eastAsia"/>
        </w:rPr>
        <w:t>。</w:t>
      </w:r>
    </w:p>
    <w:p w14:paraId="4079693F" w14:textId="48BF42CB" w:rsidR="001535DA" w:rsidRDefault="001535DA" w:rsidP="009A3E82">
      <w:pPr>
        <w:ind w:leftChars="135" w:left="424" w:hangingChars="67" w:hanging="141"/>
        <w:jc w:val="left"/>
      </w:pPr>
      <w:r>
        <w:rPr>
          <w:rFonts w:hint="eastAsia"/>
        </w:rPr>
        <w:t>(3)</w:t>
      </w:r>
      <w:r>
        <w:rPr>
          <w:rFonts w:hint="eastAsia"/>
        </w:rPr>
        <w:t>情報の入力は、一般に流通しているパーソナルコンピューター及びモバイル端末とその上で動作する</w:t>
      </w:r>
      <w:r>
        <w:rPr>
          <w:rFonts w:hint="eastAsia"/>
        </w:rPr>
        <w:t>Web</w:t>
      </w:r>
      <w:r>
        <w:rPr>
          <w:rFonts w:hint="eastAsia"/>
        </w:rPr>
        <w:t>ブラウザソフトウェアが利用され</w:t>
      </w:r>
      <w:r w:rsidR="009A3E82">
        <w:rPr>
          <w:rFonts w:hint="eastAsia"/>
        </w:rPr>
        <w:t>ます</w:t>
      </w:r>
      <w:r>
        <w:rPr>
          <w:rFonts w:hint="eastAsia"/>
        </w:rPr>
        <w:t>。各研究実施施設は情報漏洩を回避するために適切な対策</w:t>
      </w:r>
      <w:r>
        <w:rPr>
          <w:rFonts w:hint="eastAsia"/>
        </w:rPr>
        <w:t>(</w:t>
      </w:r>
      <w:r>
        <w:rPr>
          <w:rFonts w:hint="eastAsia"/>
        </w:rPr>
        <w:t>ウィルス対策ソフトウェアの使用、最新版のオペレーティングシステムの使用など</w:t>
      </w:r>
      <w:r>
        <w:rPr>
          <w:rFonts w:hint="eastAsia"/>
        </w:rPr>
        <w:t>)</w:t>
      </w:r>
      <w:r>
        <w:rPr>
          <w:rFonts w:hint="eastAsia"/>
        </w:rPr>
        <w:t>を行</w:t>
      </w:r>
      <w:r w:rsidR="009A3E82">
        <w:rPr>
          <w:rFonts w:hint="eastAsia"/>
        </w:rPr>
        <w:t>います</w:t>
      </w:r>
      <w:r>
        <w:rPr>
          <w:rFonts w:hint="eastAsia"/>
        </w:rPr>
        <w:t>。</w:t>
      </w:r>
    </w:p>
    <w:p w14:paraId="0CC770B4" w14:textId="5B07F503" w:rsidR="005644B7" w:rsidRDefault="001535DA" w:rsidP="009A3E82">
      <w:pPr>
        <w:ind w:leftChars="135" w:left="424" w:hangingChars="67" w:hanging="141"/>
        <w:jc w:val="left"/>
      </w:pPr>
      <w:r>
        <w:rPr>
          <w:rFonts w:hint="eastAsia"/>
        </w:rPr>
        <w:t>(4)</w:t>
      </w:r>
      <w:r>
        <w:rPr>
          <w:rFonts w:hint="eastAsia"/>
        </w:rPr>
        <w:t>登録システムの利用者認証は、システム利用者１人あたり１つのユーザ</w:t>
      </w:r>
      <w:r>
        <w:rPr>
          <w:rFonts w:hint="eastAsia"/>
        </w:rPr>
        <w:t>ID</w:t>
      </w:r>
      <w:r>
        <w:rPr>
          <w:rFonts w:hint="eastAsia"/>
        </w:rPr>
        <w:t>と、対応する単一のパスワードの組み合わせによって行われ</w:t>
      </w:r>
      <w:r w:rsidR="009A3E82">
        <w:rPr>
          <w:rFonts w:hint="eastAsia"/>
        </w:rPr>
        <w:t>ます</w:t>
      </w:r>
      <w:r>
        <w:rPr>
          <w:rFonts w:hint="eastAsia"/>
        </w:rPr>
        <w:t>。</w:t>
      </w:r>
    </w:p>
    <w:p w14:paraId="5A3B628F" w14:textId="77777777" w:rsidR="005644B7" w:rsidRDefault="005644B7" w:rsidP="005644B7">
      <w:pPr>
        <w:ind w:firstLineChars="100" w:firstLine="210"/>
        <w:jc w:val="left"/>
      </w:pPr>
    </w:p>
    <w:p w14:paraId="3340F87E" w14:textId="77777777" w:rsidR="005644B7" w:rsidRDefault="005644B7" w:rsidP="009A3E82">
      <w:pPr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5E89CCDE" w14:textId="77777777" w:rsidR="001535DA" w:rsidRDefault="001535DA" w:rsidP="001535DA">
      <w:pPr>
        <w:ind w:firstLineChars="100" w:firstLine="210"/>
        <w:jc w:val="left"/>
      </w:pPr>
      <w:r>
        <w:rPr>
          <w:rFonts w:hint="eastAsia"/>
        </w:rPr>
        <w:t>開放骨折治療に積極的に取り組んでいる施設</w:t>
      </w:r>
    </w:p>
    <w:p w14:paraId="67854B58" w14:textId="77777777" w:rsidR="001535DA" w:rsidRDefault="001535DA" w:rsidP="001535DA">
      <w:pPr>
        <w:ind w:firstLineChars="100" w:firstLine="210"/>
        <w:jc w:val="left"/>
      </w:pPr>
      <w:r>
        <w:rPr>
          <w:rFonts w:hint="eastAsia"/>
        </w:rPr>
        <w:t>骨折治療学会評議員が所属している施設</w:t>
      </w:r>
    </w:p>
    <w:p w14:paraId="7FA861FB" w14:textId="77777777" w:rsidR="001535DA" w:rsidRDefault="001535DA" w:rsidP="001535DA">
      <w:pPr>
        <w:ind w:firstLineChars="100" w:firstLine="210"/>
        <w:jc w:val="left"/>
      </w:pPr>
      <w:r>
        <w:rPr>
          <w:rFonts w:hint="eastAsia"/>
        </w:rPr>
        <w:t>全国で</w:t>
      </w:r>
      <w:r>
        <w:rPr>
          <w:rFonts w:hint="eastAsia"/>
        </w:rPr>
        <w:t>200</w:t>
      </w:r>
      <w:r>
        <w:rPr>
          <w:rFonts w:hint="eastAsia"/>
        </w:rPr>
        <w:t>施設を想定している。</w:t>
      </w:r>
    </w:p>
    <w:p w14:paraId="79C3D36A" w14:textId="77777777" w:rsidR="001535DA" w:rsidRDefault="001535DA" w:rsidP="001535DA">
      <w:pPr>
        <w:ind w:firstLineChars="100" w:firstLine="210"/>
        <w:jc w:val="left"/>
      </w:pPr>
      <w:r>
        <w:rPr>
          <w:rFonts w:hint="eastAsia"/>
        </w:rPr>
        <w:t>本研究開始後も新規の参加を随時受け付ける。</w:t>
      </w:r>
    </w:p>
    <w:p w14:paraId="689285D0" w14:textId="77777777" w:rsidR="005644B7" w:rsidRDefault="001535DA" w:rsidP="001535DA">
      <w:pPr>
        <w:ind w:firstLineChars="100" w:firstLine="210"/>
        <w:jc w:val="left"/>
      </w:pPr>
      <w:r>
        <w:rPr>
          <w:rFonts w:hint="eastAsia"/>
        </w:rPr>
        <w:t>また、各研究実施施設には施設責任者</w:t>
      </w:r>
      <w:r>
        <w:rPr>
          <w:rFonts w:hint="eastAsia"/>
        </w:rPr>
        <w:t>1</w:t>
      </w:r>
      <w:r>
        <w:rPr>
          <w:rFonts w:hint="eastAsia"/>
        </w:rPr>
        <w:t>名を置く。</w:t>
      </w:r>
    </w:p>
    <w:p w14:paraId="58246396" w14:textId="77777777" w:rsidR="005644B7" w:rsidRDefault="005644B7" w:rsidP="005644B7">
      <w:pPr>
        <w:ind w:firstLineChars="100" w:firstLine="210"/>
        <w:jc w:val="left"/>
      </w:pPr>
    </w:p>
    <w:p w14:paraId="070D6855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41BF874D" w14:textId="77777777" w:rsidR="001535DA" w:rsidRPr="001535DA" w:rsidRDefault="001535DA" w:rsidP="001535DA">
      <w:pPr>
        <w:ind w:firstLineChars="100" w:firstLine="210"/>
        <w:jc w:val="left"/>
      </w:pPr>
      <w:r w:rsidRPr="001535DA">
        <w:t>一般社団法人日本骨折治療学会事務局</w:t>
      </w:r>
      <w:r w:rsidRPr="001535DA">
        <w:t xml:space="preserve"> </w:t>
      </w:r>
    </w:p>
    <w:p w14:paraId="6BB65ABB" w14:textId="77777777" w:rsidR="001535DA" w:rsidRDefault="001535DA" w:rsidP="001535DA">
      <w:pPr>
        <w:ind w:firstLineChars="100" w:firstLine="210"/>
        <w:jc w:val="left"/>
      </w:pPr>
      <w:r w:rsidRPr="001535DA">
        <w:t>〒</w:t>
      </w:r>
      <w:r w:rsidRPr="001535DA">
        <w:t>105-8639</w:t>
      </w:r>
      <w:r w:rsidRPr="001535DA">
        <w:t>東京都港区虎ノ門</w:t>
      </w:r>
      <w:r w:rsidRPr="001535DA">
        <w:t>1-10-5</w:t>
      </w:r>
      <w:r>
        <w:rPr>
          <w:rFonts w:hint="eastAsia"/>
        </w:rPr>
        <w:t xml:space="preserve">　</w:t>
      </w:r>
      <w:r w:rsidRPr="001535DA">
        <w:t>日土地虎ノ門ビル株式会社</w:t>
      </w:r>
    </w:p>
    <w:p w14:paraId="4DC395E5" w14:textId="77777777" w:rsidR="001535DA" w:rsidRPr="001535DA" w:rsidRDefault="001535DA" w:rsidP="001535DA">
      <w:pPr>
        <w:ind w:firstLineChars="100" w:firstLine="210"/>
        <w:jc w:val="left"/>
      </w:pPr>
      <w:r w:rsidRPr="001535DA">
        <w:t>ADK</w:t>
      </w:r>
      <w:r w:rsidRPr="001535DA">
        <w:t>アーツメディカルプロジェクト</w:t>
      </w:r>
    </w:p>
    <w:p w14:paraId="635A43A3" w14:textId="77777777" w:rsidR="001535DA" w:rsidRPr="001535DA" w:rsidRDefault="001535DA" w:rsidP="001535DA">
      <w:pPr>
        <w:ind w:firstLineChars="100" w:firstLine="210"/>
        <w:jc w:val="left"/>
      </w:pPr>
      <w:r w:rsidRPr="001535DA">
        <w:t>TEL</w:t>
      </w:r>
      <w:r w:rsidRPr="001535DA">
        <w:t>：</w:t>
      </w:r>
      <w:r w:rsidRPr="001535DA">
        <w:t>03-6838-9266</w:t>
      </w:r>
      <w:r>
        <w:rPr>
          <w:rFonts w:hint="eastAsia"/>
        </w:rPr>
        <w:t xml:space="preserve">　</w:t>
      </w:r>
      <w:r w:rsidRPr="001535DA">
        <w:t>FAX</w:t>
      </w:r>
      <w:r w:rsidRPr="001535DA">
        <w:t>：</w:t>
      </w:r>
      <w:r w:rsidRPr="001535DA">
        <w:t>03-3593-0280</w:t>
      </w:r>
      <w:r>
        <w:rPr>
          <w:rFonts w:hint="eastAsia"/>
        </w:rPr>
        <w:t xml:space="preserve">　</w:t>
      </w:r>
      <w:r w:rsidRPr="001535DA">
        <w:t>E-mail</w:t>
      </w:r>
      <w:r w:rsidRPr="001535DA">
        <w:t>：</w:t>
      </w:r>
      <w:r w:rsidRPr="001535DA">
        <w:t>jsfr@jsfr.jp</w:t>
      </w:r>
    </w:p>
    <w:p w14:paraId="18E1AF11" w14:textId="77777777"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535DA"/>
    <w:rsid w:val="00336AC7"/>
    <w:rsid w:val="003E58F0"/>
    <w:rsid w:val="00424CB9"/>
    <w:rsid w:val="005279BC"/>
    <w:rsid w:val="005644B7"/>
    <w:rsid w:val="00737039"/>
    <w:rsid w:val="007654BF"/>
    <w:rsid w:val="00901021"/>
    <w:rsid w:val="009A3E82"/>
    <w:rsid w:val="00D92D8E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B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3</cp:revision>
  <cp:lastPrinted>2015-05-11T10:10:00Z</cp:lastPrinted>
  <dcterms:created xsi:type="dcterms:W3CDTF">2015-06-28T04:04:00Z</dcterms:created>
  <dcterms:modified xsi:type="dcterms:W3CDTF">2015-06-28T04:31:00Z</dcterms:modified>
</cp:coreProperties>
</file>