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F0" w:rsidRDefault="005644B7">
      <w:r>
        <w:t>研究課題名</w:t>
      </w:r>
    </w:p>
    <w:p w:rsidR="005644B7" w:rsidRPr="00C21B88" w:rsidRDefault="009A6FF7" w:rsidP="00C21B88">
      <w:pPr>
        <w:ind w:firstLine="210"/>
        <w:rPr>
          <w:szCs w:val="21"/>
        </w:rPr>
      </w:pPr>
      <w:r>
        <w:rPr>
          <w:rFonts w:hint="eastAsia"/>
        </w:rPr>
        <w:t>「</w:t>
      </w:r>
      <w:r w:rsidR="00C21B88">
        <w:rPr>
          <w:rFonts w:hint="eastAsia"/>
          <w:szCs w:val="21"/>
        </w:rPr>
        <w:t>顕微鏡的多発血管炎</w:t>
      </w:r>
      <w:r w:rsidR="00C21B88">
        <w:rPr>
          <w:rFonts w:hint="eastAsia"/>
          <w:szCs w:val="21"/>
        </w:rPr>
        <w:t>(MPA)</w:t>
      </w:r>
      <w:r w:rsidR="00C21B88">
        <w:rPr>
          <w:rFonts w:hint="eastAsia"/>
          <w:szCs w:val="21"/>
        </w:rPr>
        <w:t>における間質性肺炎の重要性</w:t>
      </w:r>
      <w:r w:rsidR="005644B7">
        <w:rPr>
          <w:rFonts w:hint="eastAsia"/>
        </w:rPr>
        <w:t>」</w:t>
      </w:r>
    </w:p>
    <w:p w:rsidR="005644B7" w:rsidRDefault="005644B7">
      <w:r>
        <w:rPr>
          <w:rFonts w:hint="eastAsia"/>
        </w:rPr>
        <w:t xml:space="preserve">　　　　　　　　　　　　　　　　　　　　　　　　（承認番号　</w:t>
      </w:r>
      <w:r>
        <w:rPr>
          <w:rFonts w:hint="eastAsia"/>
        </w:rPr>
        <w:t>H27</w:t>
      </w:r>
      <w:r>
        <w:rPr>
          <w:rFonts w:hint="eastAsia"/>
        </w:rPr>
        <w:t>中倫小第</w:t>
      </w:r>
      <w:r w:rsidR="005427AA">
        <w:rPr>
          <w:rFonts w:hint="eastAsia"/>
        </w:rPr>
        <w:t>３７</w:t>
      </w:r>
      <w:r>
        <w:rPr>
          <w:rFonts w:hint="eastAsia"/>
        </w:rPr>
        <w:t>号）</w:t>
      </w:r>
    </w:p>
    <w:p w:rsidR="005644B7" w:rsidRDefault="005644B7">
      <w:r>
        <w:rPr>
          <w:rFonts w:hint="eastAsia"/>
        </w:rPr>
        <w:t xml:space="preserve">　　　　　　　　　　　　　　　</w:t>
      </w:r>
    </w:p>
    <w:p w:rsidR="005644B7" w:rsidRDefault="009A6FF7" w:rsidP="005644B7">
      <w:pPr>
        <w:jc w:val="center"/>
      </w:pPr>
      <w:r>
        <w:rPr>
          <w:rFonts w:hint="eastAsia"/>
        </w:rPr>
        <w:t>後方視的観察研究</w:t>
      </w:r>
      <w:r w:rsidR="005644B7">
        <w:rPr>
          <w:rFonts w:hint="eastAsia"/>
        </w:rPr>
        <w:t>実施についてのお知らせ</w:t>
      </w:r>
    </w:p>
    <w:p w:rsidR="005644B7" w:rsidRDefault="005644B7" w:rsidP="005644B7">
      <w:pPr>
        <w:jc w:val="center"/>
      </w:pPr>
    </w:p>
    <w:p w:rsidR="005644B7" w:rsidRDefault="00605A03" w:rsidP="005644B7">
      <w:pPr>
        <w:jc w:val="left"/>
      </w:pPr>
      <w:r>
        <w:rPr>
          <w:rFonts w:hint="eastAsia"/>
        </w:rPr>
        <w:t>リウマチ膠原病科</w:t>
      </w:r>
      <w:r w:rsidR="005644B7">
        <w:rPr>
          <w:rFonts w:hint="eastAsia"/>
        </w:rPr>
        <w:t>では、</w:t>
      </w:r>
      <w:r>
        <w:rPr>
          <w:rFonts w:hint="eastAsia"/>
        </w:rPr>
        <w:t>下記の観察研究</w:t>
      </w:r>
      <w:r w:rsidR="005644B7" w:rsidRPr="005644B7">
        <w:rPr>
          <w:rFonts w:hint="eastAsia"/>
        </w:rPr>
        <w:t>を実施しております。</w:t>
      </w:r>
    </w:p>
    <w:p w:rsidR="005644B7" w:rsidRDefault="005644B7" w:rsidP="005644B7">
      <w:pPr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605A03">
        <w:rPr>
          <w:rFonts w:hint="eastAsia"/>
        </w:rPr>
        <w:t xml:space="preserve">　平成</w:t>
      </w:r>
      <w:r w:rsidR="00605A03">
        <w:rPr>
          <w:rFonts w:hint="eastAsia"/>
        </w:rPr>
        <w:t>27</w:t>
      </w:r>
      <w:r w:rsidR="00605A03">
        <w:rPr>
          <w:rFonts w:hint="eastAsia"/>
        </w:rPr>
        <w:t>年</w:t>
      </w:r>
      <w:r w:rsidR="00605A03">
        <w:rPr>
          <w:rFonts w:hint="eastAsia"/>
        </w:rPr>
        <w:t>1</w:t>
      </w:r>
      <w:r w:rsidR="005427AA">
        <w:rPr>
          <w:rFonts w:hint="eastAsia"/>
        </w:rPr>
        <w:t>1</w:t>
      </w:r>
      <w:r w:rsidR="00605A03">
        <w:rPr>
          <w:rFonts w:hint="eastAsia"/>
        </w:rPr>
        <w:t>月</w:t>
      </w:r>
      <w:r w:rsidR="005427AA">
        <w:rPr>
          <w:rFonts w:hint="eastAsia"/>
        </w:rPr>
        <w:t>1</w:t>
      </w:r>
      <w:bookmarkStart w:id="0" w:name="_GoBack"/>
      <w:bookmarkEnd w:id="0"/>
      <w:r w:rsidR="00605A03">
        <w:rPr>
          <w:rFonts w:hint="eastAsia"/>
        </w:rPr>
        <w:t>8</w:t>
      </w:r>
      <w:r>
        <w:rPr>
          <w:rFonts w:hint="eastAsia"/>
        </w:rPr>
        <w:t>日</w:t>
      </w:r>
    </w:p>
    <w:p w:rsidR="005644B7" w:rsidRDefault="005644B7" w:rsidP="005644B7">
      <w:pPr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【研究課題名】</w:t>
      </w:r>
    </w:p>
    <w:p w:rsidR="00BC2CBD" w:rsidRDefault="00BC2CBD" w:rsidP="00BC2CBD">
      <w:pPr>
        <w:ind w:firstLine="210"/>
        <w:rPr>
          <w:szCs w:val="21"/>
        </w:rPr>
      </w:pPr>
      <w:r>
        <w:rPr>
          <w:rFonts w:hint="eastAsia"/>
          <w:szCs w:val="21"/>
        </w:rPr>
        <w:t>顕微鏡的多発血管炎</w:t>
      </w:r>
      <w:r>
        <w:rPr>
          <w:rFonts w:hint="eastAsia"/>
          <w:szCs w:val="21"/>
        </w:rPr>
        <w:t>(MPA)</w:t>
      </w:r>
      <w:r>
        <w:rPr>
          <w:rFonts w:hint="eastAsia"/>
          <w:szCs w:val="21"/>
        </w:rPr>
        <w:t>における間質性肺炎の重要性</w:t>
      </w:r>
    </w:p>
    <w:p w:rsidR="005644B7" w:rsidRPr="00BC2CBD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【研究期間】</w:t>
      </w:r>
    </w:p>
    <w:p w:rsidR="005644B7" w:rsidRDefault="00605A03" w:rsidP="005644B7">
      <w:pPr>
        <w:ind w:firstLineChars="100" w:firstLine="210"/>
        <w:jc w:val="lef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日から同年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日まで</w:t>
      </w:r>
    </w:p>
    <w:p w:rsidR="00605A03" w:rsidRDefault="00605A03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【調査対象】</w:t>
      </w:r>
    </w:p>
    <w:p w:rsidR="005644B7" w:rsidRDefault="00BC2CBD" w:rsidP="00BC2CBD">
      <w:pPr>
        <w:ind w:left="210"/>
        <w:jc w:val="left"/>
      </w:pPr>
      <w:r>
        <w:rPr>
          <w:kern w:val="0"/>
          <w:szCs w:val="21"/>
        </w:rPr>
        <w:t>P-ANCA</w:t>
      </w:r>
      <w:r>
        <w:rPr>
          <w:rFonts w:hint="eastAsia"/>
          <w:kern w:val="0"/>
          <w:szCs w:val="21"/>
        </w:rPr>
        <w:t>陽性の</w:t>
      </w:r>
      <w:r>
        <w:rPr>
          <w:kern w:val="0"/>
          <w:szCs w:val="21"/>
        </w:rPr>
        <w:t>16</w:t>
      </w:r>
      <w:r>
        <w:rPr>
          <w:rFonts w:hint="eastAsia"/>
          <w:kern w:val="0"/>
          <w:szCs w:val="21"/>
        </w:rPr>
        <w:t>歳以上で、糸球体腎炎が病理学的に証明された患者もしくは、臨床兆候から</w:t>
      </w:r>
      <w:r>
        <w:rPr>
          <w:kern w:val="0"/>
          <w:szCs w:val="21"/>
        </w:rPr>
        <w:t>MPA</w:t>
      </w:r>
      <w:r>
        <w:rPr>
          <w:rFonts w:hint="eastAsia"/>
          <w:kern w:val="0"/>
          <w:szCs w:val="21"/>
        </w:rPr>
        <w:t>と臨床診断された男女。</w:t>
      </w:r>
    </w:p>
    <w:p w:rsidR="005644B7" w:rsidRPr="00605A03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【研究目的・意義】</w:t>
      </w:r>
    </w:p>
    <w:p w:rsidR="00F41C99" w:rsidRPr="00F41C99" w:rsidRDefault="00BC2CBD" w:rsidP="00BC2CBD">
      <w:pPr>
        <w:ind w:left="210"/>
        <w:jc w:val="left"/>
        <w:rPr>
          <w:szCs w:val="21"/>
        </w:rPr>
      </w:pPr>
      <w:r w:rsidRPr="00BC2CBD">
        <w:rPr>
          <w:rFonts w:hint="eastAsia"/>
          <w:szCs w:val="21"/>
        </w:rPr>
        <w:t>経験的に</w:t>
      </w:r>
      <w:r w:rsidRPr="00BC2CBD">
        <w:rPr>
          <w:szCs w:val="21"/>
        </w:rPr>
        <w:t>MPA</w:t>
      </w:r>
      <w:r w:rsidRPr="00BC2CBD">
        <w:rPr>
          <w:rFonts w:hint="eastAsia"/>
          <w:szCs w:val="21"/>
        </w:rPr>
        <w:t>に合併もしくは先行した間質性肺炎は、緩徐進行もしくは安定した経過をたどることが多いが、間質性肺炎</w:t>
      </w:r>
      <w:r>
        <w:rPr>
          <w:rFonts w:hint="eastAsia"/>
          <w:szCs w:val="21"/>
        </w:rPr>
        <w:t>合併</w:t>
      </w:r>
      <w:r>
        <w:rPr>
          <w:rFonts w:hint="eastAsia"/>
          <w:szCs w:val="21"/>
        </w:rPr>
        <w:t>MPA</w:t>
      </w:r>
      <w:r w:rsidRPr="00BC2CBD">
        <w:rPr>
          <w:rFonts w:hint="eastAsia"/>
          <w:szCs w:val="21"/>
        </w:rPr>
        <w:t>の臨床経過について検討した報告は少ない。</w:t>
      </w:r>
      <w:r>
        <w:rPr>
          <w:szCs w:val="21"/>
        </w:rPr>
        <w:t>MPA</w:t>
      </w:r>
      <w:r>
        <w:rPr>
          <w:rFonts w:hint="eastAsia"/>
          <w:szCs w:val="21"/>
        </w:rPr>
        <w:t>における間質性肺炎の合併率、発症様式、臨床経過、予後について、後方視的に検討する。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t>【研究の方法】</w:t>
      </w:r>
    </w:p>
    <w:p w:rsidR="005644B7" w:rsidRDefault="00F41C99" w:rsidP="005644B7">
      <w:pPr>
        <w:ind w:firstLineChars="100" w:firstLine="210"/>
        <w:jc w:val="left"/>
      </w:pPr>
      <w:r>
        <w:rPr>
          <w:rFonts w:eastAsia="ＭＳ ゴシック" w:hint="eastAsia"/>
          <w:kern w:val="0"/>
          <w:szCs w:val="21"/>
        </w:rPr>
        <w:t>診療録などの既在資料を用い、患者背景・臨床徴候・検査及び死亡率を集計する。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【個人情報の取扱い】</w:t>
      </w:r>
    </w:p>
    <w:p w:rsidR="00F41C99" w:rsidRPr="00F41C99" w:rsidRDefault="00F41C99" w:rsidP="00F41C99">
      <w:pPr>
        <w:wordWrap w:val="0"/>
        <w:autoSpaceDE w:val="0"/>
        <w:autoSpaceDN w:val="0"/>
        <w:adjustRightInd w:val="0"/>
        <w:spacing w:line="251" w:lineRule="atLeast"/>
        <w:ind w:left="210"/>
        <w:rPr>
          <w:spacing w:val="-1"/>
          <w:kern w:val="0"/>
          <w:szCs w:val="21"/>
        </w:rPr>
      </w:pPr>
      <w:r w:rsidRPr="00F41C99">
        <w:rPr>
          <w:rFonts w:hint="eastAsia"/>
          <w:spacing w:val="-1"/>
          <w:kern w:val="0"/>
          <w:szCs w:val="21"/>
        </w:rPr>
        <w:t>試験実施に係るデータや同意書の取り扱いに際しては、被験者の個人情報保護に十分配慮し保管する。病院外に提出する症例報告書等については、被験者識別コード等を用いる。試験の結果を公表する際は、個人を特定できる情報を含まないようにすること。本試験の目的以外に、試験で得られた被験者のデータを使用しない。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</w:t>
      </w:r>
      <w:r w:rsidR="00424CB9">
        <w:rPr>
          <w:rFonts w:hint="eastAsia"/>
        </w:rPr>
        <w:t>研究機関</w:t>
      </w:r>
      <w:r>
        <w:rPr>
          <w:rFonts w:hint="eastAsia"/>
        </w:rPr>
        <w:t>】</w:t>
      </w:r>
    </w:p>
    <w:p w:rsidR="005644B7" w:rsidRDefault="006E7584" w:rsidP="005644B7">
      <w:pPr>
        <w:ind w:firstLineChars="100" w:firstLine="210"/>
        <w:jc w:val="left"/>
      </w:pPr>
      <w:r>
        <w:rPr>
          <w:rFonts w:hint="eastAsia"/>
        </w:rPr>
        <w:t>沖縄県立中部病院</w:t>
      </w:r>
    </w:p>
    <w:p w:rsidR="005644B7" w:rsidRDefault="005644B7" w:rsidP="005644B7">
      <w:pPr>
        <w:ind w:firstLineChars="100" w:firstLine="210"/>
        <w:jc w:val="left"/>
      </w:pPr>
    </w:p>
    <w:p w:rsidR="005644B7" w:rsidRDefault="005644B7" w:rsidP="005644B7">
      <w:pPr>
        <w:ind w:firstLineChars="100" w:firstLine="210"/>
        <w:jc w:val="left"/>
      </w:pPr>
      <w:r>
        <w:rPr>
          <w:rFonts w:hint="eastAsia"/>
        </w:rPr>
        <w:t>【本研究に関する問い合わせ先】</w:t>
      </w:r>
    </w:p>
    <w:p w:rsidR="00F41C99" w:rsidRDefault="00F41C99" w:rsidP="00F41C99">
      <w:pPr>
        <w:ind w:left="210"/>
        <w:jc w:val="left"/>
      </w:pPr>
      <w:r>
        <w:rPr>
          <w:rFonts w:hint="eastAsia"/>
        </w:rPr>
        <w:t>沖縄県立中部病院・リウマチ膠原病科・中西研輔</w:t>
      </w:r>
    </w:p>
    <w:p w:rsidR="005644B7" w:rsidRPr="005644B7" w:rsidRDefault="00F41C99" w:rsidP="00F41C99">
      <w:pPr>
        <w:ind w:left="210"/>
        <w:jc w:val="left"/>
      </w:pPr>
      <w:r>
        <w:rPr>
          <w:rFonts w:hint="eastAsia"/>
        </w:rPr>
        <w:t>沖縄県うるま市宮里</w:t>
      </w:r>
      <w:r>
        <w:rPr>
          <w:rFonts w:hint="eastAsia"/>
        </w:rPr>
        <w:t>281</w:t>
      </w:r>
      <w:r>
        <w:rPr>
          <w:rFonts w:hint="eastAsia"/>
        </w:rPr>
        <w:t>・</w:t>
      </w:r>
      <w:r>
        <w:rPr>
          <w:rFonts w:hint="eastAsia"/>
        </w:rPr>
        <w:t>098-973-4111(2333)</w:t>
      </w:r>
    </w:p>
    <w:sectPr w:rsidR="005644B7" w:rsidRPr="005644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1A4" w:rsidRDefault="004251A4" w:rsidP="001125B5">
      <w:r>
        <w:separator/>
      </w:r>
    </w:p>
  </w:endnote>
  <w:endnote w:type="continuationSeparator" w:id="0">
    <w:p w:rsidR="004251A4" w:rsidRDefault="004251A4" w:rsidP="0011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1A4" w:rsidRDefault="004251A4" w:rsidP="001125B5">
      <w:r>
        <w:separator/>
      </w:r>
    </w:p>
  </w:footnote>
  <w:footnote w:type="continuationSeparator" w:id="0">
    <w:p w:rsidR="004251A4" w:rsidRDefault="004251A4" w:rsidP="00112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22F1"/>
    <w:multiLevelType w:val="hybridMultilevel"/>
    <w:tmpl w:val="55F2B16C"/>
    <w:lvl w:ilvl="0" w:tplc="105E2A0C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3924719"/>
    <w:multiLevelType w:val="hybridMultilevel"/>
    <w:tmpl w:val="58A2992C"/>
    <w:lvl w:ilvl="0" w:tplc="9ADA3AF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4B7"/>
    <w:rsid w:val="001125B5"/>
    <w:rsid w:val="003E58F0"/>
    <w:rsid w:val="00424CB9"/>
    <w:rsid w:val="004251A4"/>
    <w:rsid w:val="005279BC"/>
    <w:rsid w:val="005360B6"/>
    <w:rsid w:val="005427AA"/>
    <w:rsid w:val="005644B7"/>
    <w:rsid w:val="00605A03"/>
    <w:rsid w:val="006E7584"/>
    <w:rsid w:val="008676C5"/>
    <w:rsid w:val="009A6FF7"/>
    <w:rsid w:val="00B76DB5"/>
    <w:rsid w:val="00BC2CBD"/>
    <w:rsid w:val="00C21B88"/>
    <w:rsid w:val="00D92D8E"/>
    <w:rsid w:val="00F338EF"/>
    <w:rsid w:val="00F4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99"/>
    <w:pPr>
      <w:ind w:leftChars="400" w:left="96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2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5B5"/>
  </w:style>
  <w:style w:type="paragraph" w:styleId="a6">
    <w:name w:val="footer"/>
    <w:basedOn w:val="a"/>
    <w:link w:val="a7"/>
    <w:uiPriority w:val="99"/>
    <w:unhideWhenUsed/>
    <w:rsid w:val="00112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5B5"/>
  </w:style>
  <w:style w:type="paragraph" w:customStyle="1" w:styleId="a8">
    <w:name w:val="一太郎８/９"/>
    <w:rsid w:val="00BC2CBD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C99"/>
    <w:pPr>
      <w:ind w:leftChars="400" w:left="960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125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5B5"/>
  </w:style>
  <w:style w:type="paragraph" w:styleId="a6">
    <w:name w:val="footer"/>
    <w:basedOn w:val="a"/>
    <w:link w:val="a7"/>
    <w:uiPriority w:val="99"/>
    <w:unhideWhenUsed/>
    <w:rsid w:val="001125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5B5"/>
  </w:style>
  <w:style w:type="paragraph" w:customStyle="1" w:styleId="a8">
    <w:name w:val="一太郎８/９"/>
    <w:rsid w:val="00BC2CBD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 w:eastAsia="ＭＳ 明朝" w:hAnsi="Century" w:cs="Times New Roman"/>
      <w:spacing w:val="-1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shomu09</dc:creator>
  <cp:lastModifiedBy>shomu09</cp:lastModifiedBy>
  <cp:revision>4</cp:revision>
  <dcterms:created xsi:type="dcterms:W3CDTF">2015-10-29T04:32:00Z</dcterms:created>
  <dcterms:modified xsi:type="dcterms:W3CDTF">2015-12-03T00:38:00Z</dcterms:modified>
</cp:coreProperties>
</file>