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r>
        <w:t>研究課題名</w:t>
      </w:r>
    </w:p>
    <w:p w:rsidR="005644B7" w:rsidRDefault="005644B7">
      <w:r>
        <w:rPr>
          <w:rFonts w:hint="eastAsia"/>
        </w:rPr>
        <w:t>「</w:t>
      </w:r>
      <w:r w:rsidR="00F50031">
        <w:rPr>
          <w:rFonts w:hint="eastAsia"/>
        </w:rPr>
        <w:t>口腔腫瘍術後創部感染予防のための口腔管理に関する多施設共同研究</w:t>
      </w:r>
      <w:r>
        <w:rPr>
          <w:rFonts w:hint="eastAsia"/>
        </w:rPr>
        <w:t>」</w:t>
      </w:r>
    </w:p>
    <w:p w:rsidR="005644B7" w:rsidRDefault="005644B7">
      <w:r>
        <w:rPr>
          <w:rFonts w:hint="eastAsia"/>
        </w:rPr>
        <w:t xml:space="preserve">　　　　　　　　　　　　　　　　　　　　　　　　（承認番号　</w:t>
      </w:r>
      <w:r>
        <w:rPr>
          <w:rFonts w:hint="eastAsia"/>
        </w:rPr>
        <w:t>H27</w:t>
      </w:r>
      <w:r>
        <w:rPr>
          <w:rFonts w:hint="eastAsia"/>
        </w:rPr>
        <w:t>中倫小第</w:t>
      </w:r>
      <w:r w:rsidR="003A5141">
        <w:rPr>
          <w:rFonts w:hint="eastAsia"/>
        </w:rPr>
        <w:t>４５</w:t>
      </w:r>
      <w:r>
        <w:rPr>
          <w:rFonts w:hint="eastAsia"/>
        </w:rPr>
        <w:t>号）</w:t>
      </w:r>
    </w:p>
    <w:p w:rsidR="005644B7" w:rsidRDefault="005644B7">
      <w:r>
        <w:rPr>
          <w:rFonts w:hint="eastAsia"/>
        </w:rPr>
        <w:t xml:space="preserve">　　　　　　　　　　　　　　　</w:t>
      </w:r>
    </w:p>
    <w:p w:rsidR="003A5141" w:rsidRDefault="00F50031" w:rsidP="002B4665">
      <w:pPr>
        <w:jc w:val="center"/>
        <w:rPr>
          <w:rFonts w:hint="eastAsia"/>
        </w:rPr>
      </w:pPr>
      <w:r>
        <w:rPr>
          <w:rFonts w:hint="eastAsia"/>
        </w:rPr>
        <w:t>口腔腫瘍術後創部感染予防のための口腔管理に関する多施設共同研究</w:t>
      </w:r>
      <w:r w:rsidR="005644B7">
        <w:rPr>
          <w:rFonts w:hint="eastAsia"/>
        </w:rPr>
        <w:t>実施についての</w:t>
      </w:r>
    </w:p>
    <w:p w:rsidR="005644B7" w:rsidRDefault="005644B7" w:rsidP="002B4665">
      <w:pPr>
        <w:jc w:val="center"/>
      </w:pPr>
      <w:r>
        <w:rPr>
          <w:rFonts w:hint="eastAsia"/>
        </w:rPr>
        <w:t>お知らせ</w:t>
      </w:r>
    </w:p>
    <w:p w:rsidR="005644B7" w:rsidRDefault="005644B7" w:rsidP="005644B7">
      <w:pPr>
        <w:jc w:val="center"/>
        <w:rPr>
          <w:rFonts w:hint="eastAsia"/>
        </w:rPr>
      </w:pPr>
    </w:p>
    <w:p w:rsidR="005644B7" w:rsidRDefault="005644B7" w:rsidP="00F50031">
      <w:pPr>
        <w:jc w:val="left"/>
      </w:pPr>
      <w:r>
        <w:rPr>
          <w:rFonts w:hint="eastAsia"/>
        </w:rPr>
        <w:t xml:space="preserve">　</w:t>
      </w:r>
      <w:r w:rsidR="00F50031">
        <w:rPr>
          <w:rFonts w:hint="eastAsia"/>
        </w:rPr>
        <w:t>頭蓋顎顔面センター</w:t>
      </w:r>
      <w:r>
        <w:rPr>
          <w:rFonts w:hint="eastAsia"/>
        </w:rPr>
        <w:t>では、</w:t>
      </w:r>
      <w:r w:rsidR="00F50031" w:rsidRPr="003A5141">
        <w:rPr>
          <w:rFonts w:hint="eastAsia"/>
        </w:rPr>
        <w:t>周術期の口腔ケアを行い、抗菌薬軟膏の塗布を行うことにより口腔がん手術後の</w:t>
      </w:r>
      <w:r w:rsidR="00F50031" w:rsidRPr="003A5141">
        <w:rPr>
          <w:rFonts w:hint="eastAsia"/>
        </w:rPr>
        <w:t>SSI</w:t>
      </w:r>
      <w:r w:rsidR="00F50031" w:rsidRPr="003A5141">
        <w:rPr>
          <w:rFonts w:hint="eastAsia"/>
        </w:rPr>
        <w:t>が予防できるかどうか、多施設共同前向き研究</w:t>
      </w:r>
      <w:r w:rsidRPr="005644B7">
        <w:rPr>
          <w:rFonts w:hint="eastAsia"/>
        </w:rPr>
        <w:t>を実施しております。</w:t>
      </w:r>
    </w:p>
    <w:p w:rsidR="005644B7" w:rsidRDefault="005644B7" w:rsidP="005644B7">
      <w:pPr>
        <w:jc w:val="left"/>
      </w:pPr>
      <w:r>
        <w:rPr>
          <w:rFonts w:hint="eastAsia"/>
        </w:rPr>
        <w:t xml:space="preserve">　　　　　　　　　　　　　　　　　　　　　　　　　　　　　平成</w:t>
      </w:r>
      <w:r w:rsidR="003A5141">
        <w:rPr>
          <w:rFonts w:hint="eastAsia"/>
        </w:rPr>
        <w:t>２７</w:t>
      </w:r>
      <w:r>
        <w:rPr>
          <w:rFonts w:hint="eastAsia"/>
        </w:rPr>
        <w:t>年</w:t>
      </w:r>
      <w:r w:rsidR="002B4665">
        <w:rPr>
          <w:rFonts w:hint="eastAsia"/>
        </w:rPr>
        <w:t>１２</w:t>
      </w:r>
      <w:r>
        <w:rPr>
          <w:rFonts w:hint="eastAsia"/>
        </w:rPr>
        <w:t>月</w:t>
      </w:r>
      <w:r w:rsidR="002B4665">
        <w:rPr>
          <w:rFonts w:hint="eastAsia"/>
        </w:rPr>
        <w:t>９</w:t>
      </w:r>
      <w:r>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5644B7" w:rsidRDefault="00F50031" w:rsidP="005644B7">
      <w:pPr>
        <w:ind w:firstLineChars="100" w:firstLine="210"/>
        <w:jc w:val="left"/>
      </w:pPr>
      <w:r>
        <w:rPr>
          <w:rFonts w:hint="eastAsia"/>
        </w:rPr>
        <w:t>口腔腫瘍術後創部感染予防のための口腔管理に関する多施設共同研究</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F50031" w:rsidRDefault="00F50031" w:rsidP="00F50031">
      <w:pPr>
        <w:spacing w:before="60"/>
      </w:pPr>
      <w:r>
        <w:rPr>
          <w:rFonts w:hint="eastAsia"/>
        </w:rPr>
        <w:t>予定期間：承認日～平成</w:t>
      </w:r>
      <w:r>
        <w:rPr>
          <w:rFonts w:hint="eastAsia"/>
        </w:rPr>
        <w:t>2</w:t>
      </w:r>
      <w:r w:rsidR="002B4665">
        <w:rPr>
          <w:rFonts w:hint="eastAsia"/>
        </w:rPr>
        <w:t>9</w:t>
      </w:r>
      <w:r>
        <w:rPr>
          <w:rFonts w:hint="eastAsia"/>
        </w:rPr>
        <w:t>年</w:t>
      </w:r>
      <w:r w:rsidR="002B4665">
        <w:rPr>
          <w:rFonts w:hint="eastAsia"/>
        </w:rPr>
        <w:t>3</w:t>
      </w:r>
      <w:r>
        <w:rPr>
          <w:rFonts w:hint="eastAsia"/>
        </w:rPr>
        <w:t>月</w:t>
      </w:r>
      <w:r>
        <w:rPr>
          <w:rFonts w:hint="eastAsia"/>
        </w:rPr>
        <w:t>31</w:t>
      </w:r>
      <w:r>
        <w:rPr>
          <w:rFonts w:hint="eastAsia"/>
        </w:rPr>
        <w:t>日</w:t>
      </w:r>
    </w:p>
    <w:p w:rsidR="00F50031" w:rsidRDefault="00F50031" w:rsidP="00F50031">
      <w:r>
        <w:rPr>
          <w:rFonts w:hint="eastAsia"/>
        </w:rPr>
        <w:t xml:space="preserve">　症例数：全施設計　</w:t>
      </w:r>
      <w:r>
        <w:rPr>
          <w:rFonts w:hint="eastAsia"/>
        </w:rPr>
        <w:t>150</w:t>
      </w:r>
      <w:r>
        <w:rPr>
          <w:rFonts w:hint="eastAsia"/>
        </w:rPr>
        <w:t>例（「口腔ケア群」</w:t>
      </w:r>
      <w:r>
        <w:rPr>
          <w:rFonts w:hint="eastAsia"/>
        </w:rPr>
        <w:t>75</w:t>
      </w:r>
      <w:r>
        <w:rPr>
          <w:rFonts w:hint="eastAsia"/>
        </w:rPr>
        <w:t>例および「口腔ケア＋軟膏塗布</w:t>
      </w:r>
    </w:p>
    <w:p w:rsidR="00F50031" w:rsidRDefault="00F50031" w:rsidP="00F50031">
      <w:pPr>
        <w:ind w:firstLineChars="100" w:firstLine="210"/>
      </w:pPr>
      <w:r>
        <w:rPr>
          <w:rFonts w:hint="eastAsia"/>
        </w:rPr>
        <w:t>群」</w:t>
      </w:r>
      <w:r>
        <w:rPr>
          <w:rFonts w:hint="eastAsia"/>
        </w:rPr>
        <w:t>75</w:t>
      </w:r>
      <w:r>
        <w:rPr>
          <w:rFonts w:hint="eastAsia"/>
        </w:rPr>
        <w:t>例）</w:t>
      </w:r>
    </w:p>
    <w:p w:rsidR="00F50031" w:rsidRDefault="00F50031" w:rsidP="00F50031">
      <w:pPr>
        <w:ind w:firstLineChars="100" w:firstLine="210"/>
      </w:pPr>
    </w:p>
    <w:p w:rsidR="005644B7" w:rsidRDefault="00F50031" w:rsidP="00F50031">
      <w:pPr>
        <w:ind w:firstLineChars="100" w:firstLine="210"/>
        <w:jc w:val="left"/>
      </w:pPr>
      <w:r>
        <w:rPr>
          <w:rFonts w:hint="eastAsia"/>
        </w:rPr>
        <w:t>本研究をランダム化第Ⅱ相試験として考え、</w:t>
      </w:r>
      <w:r>
        <w:rPr>
          <w:rFonts w:hint="eastAsia"/>
        </w:rPr>
        <w:t xml:space="preserve">SSI </w:t>
      </w:r>
      <w:r>
        <w:rPr>
          <w:rFonts w:hint="eastAsia"/>
        </w:rPr>
        <w:t>の発症頻度を「口腔ケア群」</w:t>
      </w:r>
      <w:r>
        <w:rPr>
          <w:rFonts w:hint="eastAsia"/>
        </w:rPr>
        <w:t>35</w:t>
      </w:r>
      <w:r>
        <w:rPr>
          <w:rFonts w:hint="eastAsia"/>
        </w:rPr>
        <w:t>％、「口腔ケア＋軟膏塗布群」</w:t>
      </w:r>
      <w:r>
        <w:rPr>
          <w:rFonts w:hint="eastAsia"/>
        </w:rPr>
        <w:t>15</w:t>
      </w:r>
      <w:r>
        <w:rPr>
          <w:rFonts w:hint="eastAsia"/>
        </w:rPr>
        <w:t>％と仮定し、αβエラー</w:t>
      </w:r>
      <w:r>
        <w:rPr>
          <w:rFonts w:hint="eastAsia"/>
        </w:rPr>
        <w:t>20</w:t>
      </w:r>
      <w:r>
        <w:rPr>
          <w:rFonts w:hint="eastAsia"/>
        </w:rPr>
        <w:t>％と設定、非適格症例を考慮に入れて目標症例数を</w:t>
      </w:r>
      <w:r>
        <w:rPr>
          <w:rFonts w:hint="eastAsia"/>
        </w:rPr>
        <w:t>150</w:t>
      </w:r>
      <w:r>
        <w:rPr>
          <w:rFonts w:hint="eastAsia"/>
        </w:rPr>
        <w:t>例とした。</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【調査対象】</w:t>
      </w:r>
    </w:p>
    <w:p w:rsidR="005644B7" w:rsidRDefault="00F50031" w:rsidP="005644B7">
      <w:pPr>
        <w:ind w:firstLineChars="100" w:firstLine="210"/>
        <w:jc w:val="left"/>
      </w:pPr>
      <w:r>
        <w:rPr>
          <w:rFonts w:hint="eastAsia"/>
        </w:rPr>
        <w:t>気管切開＋頸部郭清＋即時再建を伴う口腔がん手術患者</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F50031" w:rsidRDefault="00F50031" w:rsidP="00F50031">
      <w:pPr>
        <w:ind w:left="210"/>
      </w:pPr>
      <w:r>
        <w:rPr>
          <w:rFonts w:hint="eastAsia"/>
        </w:rPr>
        <w:t>口腔内は微生物を含んだ唾液にさらされているため、気管切開、即時再建を伴うような侵襲の大きな口腔腫瘍手術後には創部感染（</w:t>
      </w:r>
      <w:r>
        <w:rPr>
          <w:rFonts w:hint="eastAsia"/>
        </w:rPr>
        <w:t>SSI</w:t>
      </w:r>
      <w:r>
        <w:rPr>
          <w:rFonts w:hint="eastAsia"/>
        </w:rPr>
        <w:t>）を発症する頻度が高い。</w:t>
      </w:r>
      <w:r>
        <w:rPr>
          <w:rFonts w:hint="eastAsia"/>
        </w:rPr>
        <w:t>SSI</w:t>
      </w:r>
      <w:r>
        <w:rPr>
          <w:rFonts w:hint="eastAsia"/>
        </w:rPr>
        <w:t>予防のためにさまざまな予防法が検討されてきたが、有効な方法は少ないのが現状である。最近周術期口腔機能管理により</w:t>
      </w:r>
      <w:r>
        <w:rPr>
          <w:rFonts w:hint="eastAsia"/>
        </w:rPr>
        <w:t>SSI</w:t>
      </w:r>
      <w:r>
        <w:rPr>
          <w:rFonts w:hint="eastAsia"/>
        </w:rPr>
        <w:t>をはじめとする術後合併症を予防しようとする試みがなされるようになったが、口腔管理方法は確立していない。われわれは予備的研究（承認番号</w:t>
      </w:r>
      <w:r>
        <w:rPr>
          <w:rFonts w:hint="eastAsia"/>
        </w:rPr>
        <w:t>1497</w:t>
      </w:r>
      <w:r>
        <w:rPr>
          <w:rFonts w:hint="eastAsia"/>
        </w:rPr>
        <w:t>）において、気管切開による呼吸管理が行われている口腔がん術後患者では、唾液中細菌数は</w:t>
      </w:r>
      <w:r>
        <w:rPr>
          <w:rFonts w:hint="eastAsia"/>
        </w:rPr>
        <w:t>10</w:t>
      </w:r>
      <w:r>
        <w:rPr>
          <w:rFonts w:hint="eastAsia"/>
          <w:vertAlign w:val="superscript"/>
        </w:rPr>
        <w:t>8</w:t>
      </w:r>
      <w:r>
        <w:rPr>
          <w:rFonts w:hint="eastAsia"/>
        </w:rPr>
        <w:t>cfu/mL</w:t>
      </w:r>
      <w:r>
        <w:rPr>
          <w:rFonts w:hint="eastAsia"/>
        </w:rPr>
        <w:t>程度と正常の</w:t>
      </w:r>
      <w:r>
        <w:rPr>
          <w:rFonts w:hint="eastAsia"/>
        </w:rPr>
        <w:t>100</w:t>
      </w:r>
      <w:r>
        <w:rPr>
          <w:rFonts w:hint="eastAsia"/>
        </w:rPr>
        <w:t>倍に達すること、口腔ケアを行って細菌数を</w:t>
      </w:r>
      <w:r>
        <w:rPr>
          <w:rFonts w:hint="eastAsia"/>
        </w:rPr>
        <w:t>10</w:t>
      </w:r>
      <w:r>
        <w:rPr>
          <w:rFonts w:hint="eastAsia"/>
          <w:vertAlign w:val="superscript"/>
        </w:rPr>
        <w:t>6</w:t>
      </w:r>
      <w:r>
        <w:rPr>
          <w:rFonts w:hint="eastAsia"/>
        </w:rPr>
        <w:t>cfu/mL</w:t>
      </w:r>
      <w:r>
        <w:rPr>
          <w:rFonts w:hint="eastAsia"/>
        </w:rPr>
        <w:t>程度に減少させても</w:t>
      </w:r>
      <w:r>
        <w:rPr>
          <w:rFonts w:hint="eastAsia"/>
        </w:rPr>
        <w:t>3</w:t>
      </w:r>
      <w:r>
        <w:rPr>
          <w:rFonts w:hint="eastAsia"/>
        </w:rPr>
        <w:t>時間後には再び</w:t>
      </w:r>
      <w:r>
        <w:rPr>
          <w:rFonts w:hint="eastAsia"/>
        </w:rPr>
        <w:t>10</w:t>
      </w:r>
      <w:r>
        <w:rPr>
          <w:rFonts w:hint="eastAsia"/>
          <w:vertAlign w:val="superscript"/>
        </w:rPr>
        <w:t>8</w:t>
      </w:r>
      <w:r>
        <w:rPr>
          <w:rFonts w:hint="eastAsia"/>
        </w:rPr>
        <w:t>cfu/mL</w:t>
      </w:r>
      <w:r>
        <w:rPr>
          <w:rFonts w:hint="eastAsia"/>
        </w:rPr>
        <w:t>程度に増加すること、舌</w:t>
      </w:r>
      <w:r>
        <w:rPr>
          <w:rFonts w:hint="eastAsia"/>
        </w:rPr>
        <w:lastRenderedPageBreak/>
        <w:t>背にアクロマイシン軟膏を塗布すると唾液中のテトラサイクリン濃度は口腔内の多くのブドウ球菌やレンサ球菌の</w:t>
      </w:r>
      <w:r>
        <w:rPr>
          <w:rFonts w:hint="eastAsia"/>
        </w:rPr>
        <w:t>MIC</w:t>
      </w:r>
      <w:r>
        <w:rPr>
          <w:rFonts w:hint="eastAsia"/>
        </w:rPr>
        <w:t>の</w:t>
      </w:r>
      <w:r>
        <w:rPr>
          <w:rFonts w:hint="eastAsia"/>
        </w:rPr>
        <w:t>100</w:t>
      </w:r>
      <w:r>
        <w:rPr>
          <w:rFonts w:hint="eastAsia"/>
        </w:rPr>
        <w:t>倍程度になり唾液中細菌数は</w:t>
      </w:r>
      <w:r>
        <w:rPr>
          <w:rFonts w:hint="eastAsia"/>
        </w:rPr>
        <w:t>10</w:t>
      </w:r>
      <w:r>
        <w:rPr>
          <w:rFonts w:hint="eastAsia"/>
          <w:vertAlign w:val="superscript"/>
        </w:rPr>
        <w:t>5</w:t>
      </w:r>
      <w:r>
        <w:rPr>
          <w:rFonts w:hint="eastAsia"/>
        </w:rPr>
        <w:t>cfu/mL</w:t>
      </w:r>
      <w:r>
        <w:rPr>
          <w:rFonts w:hint="eastAsia"/>
        </w:rPr>
        <w:t>以下に減少すること、アクロマイシン塗布の効果は数時間以上持続することなどを明らかにした。</w:t>
      </w:r>
    </w:p>
    <w:p w:rsidR="00F50031" w:rsidRDefault="00F50031" w:rsidP="00F50031">
      <w:pPr>
        <w:ind w:left="210"/>
      </w:pPr>
      <w:r>
        <w:rPr>
          <w:rFonts w:hint="eastAsia"/>
        </w:rPr>
        <w:t>今回の研究はこれらの予備的研究の結果をもとに、機械的な口腔ケアにアクロマイシン何個の舌背塗布を加えることにより、口腔がん手術後の</w:t>
      </w:r>
      <w:r>
        <w:rPr>
          <w:rFonts w:hint="eastAsia"/>
        </w:rPr>
        <w:t>SSI</w:t>
      </w:r>
      <w:r>
        <w:rPr>
          <w:rFonts w:hint="eastAsia"/>
        </w:rPr>
        <w:t>が予防できるかどうか、多施設共同前向き研究を行うものである。</w:t>
      </w:r>
    </w:p>
    <w:p w:rsidR="005644B7" w:rsidRDefault="005644B7" w:rsidP="005644B7">
      <w:pPr>
        <w:ind w:firstLineChars="100" w:firstLine="210"/>
        <w:jc w:val="left"/>
      </w:pPr>
    </w:p>
    <w:p w:rsidR="005644B7" w:rsidRDefault="005644B7" w:rsidP="005644B7">
      <w:pPr>
        <w:ind w:firstLineChars="100" w:firstLine="210"/>
        <w:jc w:val="left"/>
      </w:pPr>
      <w:r>
        <w:t>【研究の方法】</w:t>
      </w:r>
    </w:p>
    <w:p w:rsidR="005644B7" w:rsidRDefault="00F50031" w:rsidP="005644B7">
      <w:pPr>
        <w:ind w:firstLineChars="100" w:firstLine="210"/>
        <w:jc w:val="left"/>
      </w:pPr>
      <w:r>
        <w:rPr>
          <w:rFonts w:hAnsi="ＭＳ 明朝" w:cs="ＭＳ 明朝" w:hint="eastAsia"/>
          <w:color w:val="000000"/>
          <w:szCs w:val="21"/>
        </w:rPr>
        <w:t>口腔がん手術後患者に対して通常の口腔ケアを行う「口腔ケア群」と、口腔ケアに加えてアクロマイシン軟膏の局所塗布を行う「口腔ケア＋軟膏塗布群」に分けて、</w:t>
      </w:r>
      <w:r>
        <w:rPr>
          <w:rFonts w:hAnsi="ＭＳ 明朝" w:cs="ＭＳ 明朝" w:hint="eastAsia"/>
          <w:color w:val="000000"/>
          <w:szCs w:val="21"/>
        </w:rPr>
        <w:t>SSI</w:t>
      </w:r>
      <w:r>
        <w:rPr>
          <w:rFonts w:hAnsi="ＭＳ 明朝" w:cs="ＭＳ 明朝" w:hint="eastAsia"/>
          <w:color w:val="000000"/>
          <w:szCs w:val="21"/>
        </w:rPr>
        <w:t>の発症頻度を比較する。</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【個人情報の取扱い】</w:t>
      </w:r>
    </w:p>
    <w:p w:rsidR="005644B7" w:rsidRDefault="00F50031" w:rsidP="005644B7">
      <w:pPr>
        <w:ind w:firstLineChars="100" w:firstLine="210"/>
        <w:jc w:val="left"/>
      </w:pPr>
      <w:r>
        <w:rPr>
          <w:rFonts w:hint="eastAsia"/>
        </w:rPr>
        <w:t>得られた情報は連結可能匿名化をした上で書類に保存し、鍵のかかるロッカーで保管、情報の保護に努める。</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F50031" w:rsidRDefault="00F50031" w:rsidP="00F50031">
      <w:pPr>
        <w:ind w:firstLineChars="100" w:firstLine="210"/>
      </w:pPr>
      <w:r>
        <w:rPr>
          <w:rFonts w:hint="eastAsia"/>
        </w:rPr>
        <w:t>沖縄県立中部病院</w:t>
      </w:r>
    </w:p>
    <w:p w:rsidR="00F50031" w:rsidRDefault="00F50031" w:rsidP="00F50031">
      <w:pPr>
        <w:ind w:firstLineChars="100" w:firstLine="210"/>
      </w:pPr>
      <w:r>
        <w:rPr>
          <w:rFonts w:hint="eastAsia"/>
        </w:rPr>
        <w:t>長崎大学病院</w:t>
      </w:r>
    </w:p>
    <w:p w:rsidR="00F50031" w:rsidRDefault="00F50031" w:rsidP="00F50031">
      <w:r>
        <w:rPr>
          <w:rFonts w:hint="eastAsia"/>
        </w:rPr>
        <w:t xml:space="preserve">　東海大学病院</w:t>
      </w:r>
    </w:p>
    <w:p w:rsidR="00F50031" w:rsidRDefault="00F50031" w:rsidP="00F50031">
      <w:r>
        <w:rPr>
          <w:rFonts w:hint="eastAsia"/>
        </w:rPr>
        <w:t xml:space="preserve">　信州大学病院</w:t>
      </w:r>
    </w:p>
    <w:p w:rsidR="00F50031" w:rsidRDefault="00F50031" w:rsidP="00F50031">
      <w:r>
        <w:rPr>
          <w:rFonts w:hint="eastAsia"/>
        </w:rPr>
        <w:t xml:space="preserve">　大阪大学病院</w:t>
      </w:r>
    </w:p>
    <w:p w:rsidR="00F50031" w:rsidRDefault="00F50031" w:rsidP="00F50031">
      <w:pPr>
        <w:ind w:firstLineChars="100" w:firstLine="210"/>
      </w:pPr>
      <w:r>
        <w:rPr>
          <w:rFonts w:hint="eastAsia"/>
        </w:rPr>
        <w:t>奈良県立医科大学病院</w:t>
      </w:r>
    </w:p>
    <w:p w:rsidR="005644B7" w:rsidRDefault="00F50031" w:rsidP="00F50031">
      <w:pPr>
        <w:ind w:firstLineChars="100" w:firstLine="210"/>
        <w:jc w:val="left"/>
      </w:pPr>
      <w:r>
        <w:rPr>
          <w:rFonts w:hint="eastAsia"/>
        </w:rPr>
        <w:t>神戸大学病院</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F50031" w:rsidRDefault="00F50031" w:rsidP="005644B7">
      <w:pPr>
        <w:ind w:firstLineChars="100" w:firstLine="210"/>
        <w:jc w:val="left"/>
      </w:pPr>
      <w:bookmarkStart w:id="0" w:name="_GoBack"/>
      <w:bookmarkEnd w:id="0"/>
      <w:r>
        <w:rPr>
          <w:rFonts w:hint="eastAsia"/>
        </w:rPr>
        <w:t xml:space="preserve">沖縄県立中部病院　歯科口腔外科　部長　新垣敬一　</w:t>
      </w:r>
      <w:r>
        <w:rPr>
          <w:rFonts w:hint="eastAsia"/>
        </w:rPr>
        <w:t>2624</w:t>
      </w:r>
    </w:p>
    <w:p w:rsidR="00F50031" w:rsidRDefault="00F50031" w:rsidP="005644B7">
      <w:pPr>
        <w:ind w:firstLineChars="100" w:firstLine="210"/>
        <w:jc w:val="left"/>
      </w:pPr>
      <w:r>
        <w:rPr>
          <w:rFonts w:hint="eastAsia"/>
        </w:rPr>
        <w:t xml:space="preserve">　　　　　　　　　　　　　　　　研究分担者　銘苅泰明　</w:t>
      </w:r>
      <w:r>
        <w:rPr>
          <w:rFonts w:hint="eastAsia"/>
        </w:rPr>
        <w:t>2362</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2B4665"/>
    <w:rsid w:val="003A5141"/>
    <w:rsid w:val="003E58F0"/>
    <w:rsid w:val="00424CB9"/>
    <w:rsid w:val="00454C80"/>
    <w:rsid w:val="005279BC"/>
    <w:rsid w:val="005644B7"/>
    <w:rsid w:val="00837680"/>
    <w:rsid w:val="00D92D8E"/>
    <w:rsid w:val="00F50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8466">
      <w:bodyDiv w:val="1"/>
      <w:marLeft w:val="0"/>
      <w:marRight w:val="0"/>
      <w:marTop w:val="0"/>
      <w:marBottom w:val="0"/>
      <w:divBdr>
        <w:top w:val="none" w:sz="0" w:space="0" w:color="auto"/>
        <w:left w:val="none" w:sz="0" w:space="0" w:color="auto"/>
        <w:bottom w:val="none" w:sz="0" w:space="0" w:color="auto"/>
        <w:right w:val="none" w:sz="0" w:space="0" w:color="auto"/>
      </w:divBdr>
    </w:div>
    <w:div w:id="230233571">
      <w:bodyDiv w:val="1"/>
      <w:marLeft w:val="0"/>
      <w:marRight w:val="0"/>
      <w:marTop w:val="0"/>
      <w:marBottom w:val="0"/>
      <w:divBdr>
        <w:top w:val="none" w:sz="0" w:space="0" w:color="auto"/>
        <w:left w:val="none" w:sz="0" w:space="0" w:color="auto"/>
        <w:bottom w:val="none" w:sz="0" w:space="0" w:color="auto"/>
        <w:right w:val="none" w:sz="0" w:space="0" w:color="auto"/>
      </w:divBdr>
    </w:div>
    <w:div w:id="14661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EEF6-8E8F-4250-978F-A3B84DD2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4</cp:revision>
  <cp:lastPrinted>2015-11-18T00:34:00Z</cp:lastPrinted>
  <dcterms:created xsi:type="dcterms:W3CDTF">2015-11-18T00:34:00Z</dcterms:created>
  <dcterms:modified xsi:type="dcterms:W3CDTF">2016-01-28T11:41:00Z</dcterms:modified>
</cp:coreProperties>
</file>