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D51775" w:rsidRDefault="005644B7">
      <w:pPr>
        <w:rPr>
          <w:rFonts w:ascii="ＭＳ 明朝" w:eastAsia="ＭＳ 明朝" w:hAnsi="ＭＳ 明朝"/>
          <w:szCs w:val="21"/>
        </w:rPr>
      </w:pPr>
      <w:bookmarkStart w:id="0" w:name="_GoBack"/>
      <w:bookmarkEnd w:id="0"/>
      <w:r w:rsidRPr="00D51775">
        <w:rPr>
          <w:rFonts w:ascii="ＭＳ 明朝" w:eastAsia="ＭＳ 明朝" w:hAnsi="ＭＳ 明朝"/>
          <w:szCs w:val="21"/>
        </w:rPr>
        <w:t>研究課題名</w:t>
      </w:r>
    </w:p>
    <w:p w14:paraId="744C0A3F" w14:textId="4F4F93D6" w:rsidR="005644B7" w:rsidRPr="00D51775" w:rsidRDefault="005644B7" w:rsidP="00D51775">
      <w:pPr>
        <w:jc w:val="center"/>
        <w:rPr>
          <w:rFonts w:ascii="ＭＳ 明朝" w:eastAsia="ＭＳ 明朝" w:hAnsi="ＭＳ 明朝" w:cs="Times New Roman"/>
          <w:color w:val="000000" w:themeColor="text1"/>
          <w:szCs w:val="21"/>
        </w:rPr>
      </w:pPr>
      <w:r w:rsidRPr="00D51775">
        <w:rPr>
          <w:rFonts w:ascii="ＭＳ 明朝" w:eastAsia="ＭＳ 明朝" w:hAnsi="ＭＳ 明朝" w:hint="eastAsia"/>
          <w:szCs w:val="21"/>
        </w:rPr>
        <w:t>「</w:t>
      </w:r>
      <w:r w:rsidR="005856AD" w:rsidRPr="00D51775">
        <w:rPr>
          <w:rFonts w:ascii="ＭＳ 明朝" w:eastAsia="ＭＳ 明朝" w:hAnsi="ＭＳ 明朝" w:hint="eastAsia"/>
          <w:szCs w:val="21"/>
        </w:rPr>
        <w:t xml:space="preserve">　</w:t>
      </w:r>
      <w:r w:rsidR="006E40CD" w:rsidRPr="00D51775">
        <w:rPr>
          <w:rFonts w:ascii="ＭＳ 明朝" w:eastAsia="ＭＳ 明朝" w:hAnsi="ＭＳ 明朝" w:cs="Times New Roman" w:hint="eastAsia"/>
          <w:color w:val="000000" w:themeColor="text1"/>
          <w:szCs w:val="21"/>
        </w:rPr>
        <w:t>非侵襲性陽圧換気療法（</w:t>
      </w:r>
      <w:r w:rsidR="006E40CD" w:rsidRPr="00D51775">
        <w:rPr>
          <w:rFonts w:ascii="ＭＳ 明朝" w:eastAsia="ＭＳ 明朝" w:hAnsi="ＭＳ 明朝" w:cs="Times New Roman"/>
          <w:color w:val="000000" w:themeColor="text1"/>
          <w:szCs w:val="21"/>
        </w:rPr>
        <w:t>NPPV</w:t>
      </w:r>
      <w:r w:rsidR="006E40CD" w:rsidRPr="00D51775">
        <w:rPr>
          <w:rFonts w:ascii="ＭＳ 明朝" w:eastAsia="ＭＳ 明朝" w:hAnsi="ＭＳ 明朝" w:cs="Times New Roman" w:hint="eastAsia"/>
          <w:color w:val="000000" w:themeColor="text1"/>
          <w:szCs w:val="21"/>
        </w:rPr>
        <w:t>）</w:t>
      </w:r>
      <w:r w:rsidR="006E40CD" w:rsidRPr="00D51775">
        <w:rPr>
          <w:rFonts w:ascii="ＭＳ 明朝" w:eastAsia="ＭＳ 明朝" w:hAnsi="ＭＳ 明朝" w:cs="Times New Roman"/>
          <w:color w:val="000000" w:themeColor="text1"/>
          <w:szCs w:val="21"/>
        </w:rPr>
        <w:t>の</w:t>
      </w:r>
      <w:r w:rsidR="006E40CD" w:rsidRPr="00D51775">
        <w:rPr>
          <w:rFonts w:ascii="ＭＳ 明朝" w:eastAsia="ＭＳ 明朝" w:hAnsi="ＭＳ 明朝" w:cs="Times New Roman" w:hint="eastAsia"/>
          <w:color w:val="000000" w:themeColor="text1"/>
          <w:szCs w:val="21"/>
        </w:rPr>
        <w:t>使用実態に関する</w:t>
      </w:r>
      <w:r w:rsidR="003A557D" w:rsidRPr="00D51775">
        <w:rPr>
          <w:rFonts w:ascii="ＭＳ 明朝" w:eastAsia="ＭＳ 明朝" w:hAnsi="ＭＳ 明朝"/>
          <w:color w:val="000000"/>
          <w:szCs w:val="21"/>
        </w:rPr>
        <w:t>多施設共同研究</w:t>
      </w:r>
      <w:r w:rsidR="005856AD" w:rsidRPr="00D51775">
        <w:rPr>
          <w:rFonts w:ascii="ＭＳ 明朝" w:eastAsia="ＭＳ 明朝" w:hAnsi="ＭＳ 明朝" w:hint="eastAsia"/>
          <w:szCs w:val="21"/>
        </w:rPr>
        <w:t xml:space="preserve">　</w:t>
      </w:r>
      <w:r w:rsidRPr="00D51775">
        <w:rPr>
          <w:rFonts w:ascii="ＭＳ 明朝" w:eastAsia="ＭＳ 明朝" w:hAnsi="ＭＳ 明朝" w:hint="eastAsia"/>
          <w:szCs w:val="21"/>
        </w:rPr>
        <w:t>」</w:t>
      </w:r>
    </w:p>
    <w:p w14:paraId="24320A8D" w14:textId="22DB273E"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（承認番号　</w:t>
      </w:r>
      <w:r w:rsidR="00D51775">
        <w:rPr>
          <w:rFonts w:ascii="ＭＳ 明朝" w:eastAsia="ＭＳ 明朝" w:hAnsi="ＭＳ 明朝" w:hint="eastAsia"/>
          <w:szCs w:val="21"/>
        </w:rPr>
        <w:t>H28中倫小第21</w:t>
      </w:r>
      <w:r w:rsidRPr="00D51775">
        <w:rPr>
          <w:rFonts w:ascii="ＭＳ 明朝" w:eastAsia="ＭＳ 明朝" w:hAnsi="ＭＳ 明朝" w:hint="eastAsia"/>
          <w:szCs w:val="21"/>
        </w:rPr>
        <w:t>号）</w:t>
      </w:r>
    </w:p>
    <w:p w14:paraId="2ECB79D9" w14:textId="77777777" w:rsidR="005644B7" w:rsidRPr="00D51775" w:rsidRDefault="005644B7">
      <w:pPr>
        <w:rPr>
          <w:rFonts w:ascii="ＭＳ 明朝" w:eastAsia="ＭＳ 明朝" w:hAnsi="ＭＳ 明朝"/>
          <w:szCs w:val="21"/>
        </w:rPr>
      </w:pPr>
      <w:r w:rsidRPr="00D51775">
        <w:rPr>
          <w:rFonts w:ascii="ＭＳ 明朝" w:eastAsia="ＭＳ 明朝" w:hAnsi="ＭＳ 明朝" w:hint="eastAsia"/>
          <w:szCs w:val="21"/>
        </w:rPr>
        <w:t xml:space="preserve">　　　　　　　　　　　　　　　</w:t>
      </w:r>
    </w:p>
    <w:p w14:paraId="4F0E3D44" w14:textId="77777777" w:rsidR="005644B7" w:rsidRPr="00D51775" w:rsidRDefault="003A557D" w:rsidP="005644B7">
      <w:pPr>
        <w:jc w:val="center"/>
        <w:rPr>
          <w:rFonts w:ascii="ＭＳ 明朝" w:eastAsia="ＭＳ 明朝" w:hAnsi="ＭＳ 明朝"/>
          <w:szCs w:val="21"/>
        </w:rPr>
      </w:pPr>
      <w:r w:rsidRPr="00D51775">
        <w:rPr>
          <w:rFonts w:ascii="ＭＳ 明朝" w:eastAsia="ＭＳ 明朝" w:hAnsi="ＭＳ 明朝" w:hint="eastAsia"/>
          <w:szCs w:val="21"/>
        </w:rPr>
        <w:t>多施設共同研究</w:t>
      </w:r>
      <w:r w:rsidR="005644B7" w:rsidRPr="00D51775">
        <w:rPr>
          <w:rFonts w:ascii="ＭＳ 明朝" w:eastAsia="ＭＳ 明朝" w:hAnsi="ＭＳ 明朝" w:hint="eastAsia"/>
          <w:szCs w:val="21"/>
        </w:rPr>
        <w:t>実施についてのお知らせ</w:t>
      </w:r>
    </w:p>
    <w:p w14:paraId="705145D2" w14:textId="77777777" w:rsidR="005644B7" w:rsidRPr="00D51775" w:rsidRDefault="005644B7" w:rsidP="005644B7">
      <w:pPr>
        <w:jc w:val="center"/>
        <w:rPr>
          <w:rFonts w:ascii="ＭＳ 明朝" w:eastAsia="ＭＳ 明朝" w:hAnsi="ＭＳ 明朝"/>
          <w:szCs w:val="21"/>
        </w:rPr>
      </w:pPr>
    </w:p>
    <w:p w14:paraId="78F08D9C" w14:textId="04A9E799"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w:t>
      </w:r>
      <w:r w:rsidR="003A557D" w:rsidRPr="00D51775">
        <w:rPr>
          <w:rFonts w:ascii="ＭＳ 明朝" w:eastAsia="ＭＳ 明朝" w:hAnsi="ＭＳ 明朝" w:hint="eastAsia"/>
          <w:szCs w:val="21"/>
        </w:rPr>
        <w:t>沖縄県立中部病院呼吸器内科</w:t>
      </w:r>
      <w:r w:rsidRPr="00D51775">
        <w:rPr>
          <w:rFonts w:ascii="ＭＳ 明朝" w:eastAsia="ＭＳ 明朝" w:hAnsi="ＭＳ 明朝" w:hint="eastAsia"/>
          <w:szCs w:val="21"/>
        </w:rPr>
        <w:t>では、</w:t>
      </w:r>
      <w:r w:rsidR="003A557D" w:rsidRPr="00D51775">
        <w:rPr>
          <w:rFonts w:ascii="ＭＳ 明朝" w:eastAsia="ＭＳ 明朝" w:hAnsi="ＭＳ 明朝" w:hint="eastAsia"/>
          <w:szCs w:val="21"/>
        </w:rPr>
        <w:t>「</w:t>
      </w:r>
      <w:r w:rsidR="006E40CD" w:rsidRPr="00D51775">
        <w:rPr>
          <w:rFonts w:ascii="ＭＳ 明朝" w:eastAsia="ＭＳ 明朝" w:hAnsi="ＭＳ 明朝" w:cs="Times New Roman" w:hint="eastAsia"/>
          <w:color w:val="000000" w:themeColor="text1"/>
          <w:szCs w:val="21"/>
        </w:rPr>
        <w:t>非侵襲性陽圧換気療法（</w:t>
      </w:r>
      <w:r w:rsidR="006E40CD" w:rsidRPr="00D51775">
        <w:rPr>
          <w:rFonts w:ascii="ＭＳ 明朝" w:eastAsia="ＭＳ 明朝" w:hAnsi="ＭＳ 明朝" w:cs="Times New Roman"/>
          <w:color w:val="000000" w:themeColor="text1"/>
          <w:szCs w:val="21"/>
        </w:rPr>
        <w:t>NPPV</w:t>
      </w:r>
      <w:r w:rsidR="006E40CD" w:rsidRPr="00D51775">
        <w:rPr>
          <w:rFonts w:ascii="ＭＳ 明朝" w:eastAsia="ＭＳ 明朝" w:hAnsi="ＭＳ 明朝" w:cs="Times New Roman" w:hint="eastAsia"/>
          <w:color w:val="000000" w:themeColor="text1"/>
          <w:szCs w:val="21"/>
        </w:rPr>
        <w:t>）</w:t>
      </w:r>
      <w:r w:rsidR="003A557D" w:rsidRPr="00D51775">
        <w:rPr>
          <w:rFonts w:ascii="ＭＳ 明朝" w:eastAsia="ＭＳ 明朝" w:hAnsi="ＭＳ 明朝"/>
          <w:color w:val="000000"/>
          <w:szCs w:val="21"/>
        </w:rPr>
        <w:t>の使用実態に関する</w:t>
      </w:r>
      <w:r w:rsidR="008A1E25" w:rsidRPr="00D51775">
        <w:rPr>
          <w:rFonts w:ascii="ＭＳ 明朝" w:eastAsia="ＭＳ 明朝" w:hAnsi="ＭＳ 明朝" w:hint="eastAsia"/>
          <w:color w:val="000000"/>
          <w:szCs w:val="21"/>
        </w:rPr>
        <w:t xml:space="preserve">　　</w:t>
      </w:r>
      <w:r w:rsidR="003A557D" w:rsidRPr="00D51775">
        <w:rPr>
          <w:rFonts w:ascii="ＭＳ 明朝" w:eastAsia="ＭＳ 明朝" w:hAnsi="ＭＳ 明朝"/>
          <w:color w:val="000000"/>
          <w:szCs w:val="21"/>
        </w:rPr>
        <w:t>多施設共同研究</w:t>
      </w:r>
      <w:r w:rsidR="00BD3ACF">
        <w:rPr>
          <w:rFonts w:ascii="ＭＳ 明朝" w:eastAsia="ＭＳ 明朝" w:hAnsi="ＭＳ 明朝" w:hint="eastAsia"/>
          <w:szCs w:val="21"/>
        </w:rPr>
        <w:t>」と</w:t>
      </w:r>
      <w:r w:rsidR="00790F68">
        <w:rPr>
          <w:rFonts w:ascii="ＭＳ 明朝" w:eastAsia="ＭＳ 明朝" w:hAnsi="ＭＳ 明朝" w:hint="eastAsia"/>
          <w:szCs w:val="21"/>
        </w:rPr>
        <w:t>いう多施設共同研究</w:t>
      </w:r>
      <w:r w:rsidRPr="00D51775">
        <w:rPr>
          <w:rFonts w:ascii="ＭＳ 明朝" w:eastAsia="ＭＳ 明朝" w:hAnsi="ＭＳ 明朝" w:hint="eastAsia"/>
          <w:szCs w:val="21"/>
        </w:rPr>
        <w:t>を実施しております。</w:t>
      </w:r>
    </w:p>
    <w:p w14:paraId="3F75917C" w14:textId="048A69EF" w:rsidR="005644B7" w:rsidRPr="00D51775" w:rsidRDefault="005644B7" w:rsidP="005644B7">
      <w:pPr>
        <w:jc w:val="left"/>
        <w:rPr>
          <w:rFonts w:ascii="ＭＳ 明朝" w:eastAsia="ＭＳ 明朝" w:hAnsi="ＭＳ 明朝"/>
          <w:szCs w:val="21"/>
        </w:rPr>
      </w:pPr>
      <w:r w:rsidRPr="00D51775">
        <w:rPr>
          <w:rFonts w:ascii="ＭＳ 明朝" w:eastAsia="ＭＳ 明朝" w:hAnsi="ＭＳ 明朝" w:hint="eastAsia"/>
          <w:szCs w:val="21"/>
        </w:rPr>
        <w:t xml:space="preserve">　　　　　　　　　　　　　　　　　　　　　　　　　　　　　平成</w:t>
      </w:r>
      <w:r w:rsidR="003A557D" w:rsidRPr="00D51775">
        <w:rPr>
          <w:rFonts w:ascii="ＭＳ 明朝" w:eastAsia="ＭＳ 明朝" w:hAnsi="ＭＳ 明朝"/>
          <w:szCs w:val="21"/>
        </w:rPr>
        <w:t>28</w:t>
      </w:r>
      <w:r w:rsidR="008A1E25" w:rsidRPr="00D51775">
        <w:rPr>
          <w:rFonts w:ascii="ＭＳ 明朝" w:eastAsia="ＭＳ 明朝" w:hAnsi="ＭＳ 明朝" w:hint="eastAsia"/>
          <w:szCs w:val="21"/>
        </w:rPr>
        <w:t xml:space="preserve">年 </w:t>
      </w:r>
      <w:r w:rsidR="00D51775">
        <w:rPr>
          <w:rFonts w:ascii="ＭＳ 明朝" w:eastAsia="ＭＳ 明朝" w:hAnsi="ＭＳ 明朝" w:hint="eastAsia"/>
          <w:szCs w:val="21"/>
        </w:rPr>
        <w:t>8</w:t>
      </w:r>
      <w:r w:rsidRPr="00D51775">
        <w:rPr>
          <w:rFonts w:ascii="ＭＳ 明朝" w:eastAsia="ＭＳ 明朝" w:hAnsi="ＭＳ 明朝" w:hint="eastAsia"/>
          <w:szCs w:val="21"/>
        </w:rPr>
        <w:t>月</w:t>
      </w:r>
      <w:r w:rsidR="008A1E25" w:rsidRPr="00D51775">
        <w:rPr>
          <w:rFonts w:ascii="ＭＳ 明朝" w:eastAsia="ＭＳ 明朝" w:hAnsi="ＭＳ 明朝"/>
          <w:szCs w:val="21"/>
        </w:rPr>
        <w:t xml:space="preserve"> </w:t>
      </w:r>
      <w:r w:rsidR="00D51775">
        <w:rPr>
          <w:rFonts w:ascii="ＭＳ 明朝" w:eastAsia="ＭＳ 明朝" w:hAnsi="ＭＳ 明朝" w:hint="eastAsia"/>
          <w:szCs w:val="21"/>
        </w:rPr>
        <w:t>5</w:t>
      </w:r>
      <w:r w:rsidRPr="00D51775">
        <w:rPr>
          <w:rFonts w:ascii="ＭＳ 明朝" w:eastAsia="ＭＳ 明朝" w:hAnsi="ＭＳ 明朝" w:hint="eastAsia"/>
          <w:szCs w:val="21"/>
        </w:rPr>
        <w:t>日</w:t>
      </w:r>
    </w:p>
    <w:p w14:paraId="1C5B069C" w14:textId="77777777" w:rsidR="005644B7" w:rsidRPr="00D51775" w:rsidRDefault="005644B7" w:rsidP="005644B7">
      <w:pPr>
        <w:jc w:val="left"/>
        <w:rPr>
          <w:rFonts w:ascii="ＭＳ 明朝" w:eastAsia="ＭＳ 明朝" w:hAnsi="ＭＳ 明朝"/>
          <w:szCs w:val="21"/>
        </w:rPr>
      </w:pPr>
    </w:p>
    <w:p w14:paraId="6B1949DD"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【研究課題名】</w:t>
      </w:r>
    </w:p>
    <w:p w14:paraId="44339028" w14:textId="24F9F7AF" w:rsidR="005644B7" w:rsidRPr="00D51775" w:rsidRDefault="008A1E25" w:rsidP="00D51775">
      <w:pPr>
        <w:ind w:firstLineChars="100" w:firstLine="210"/>
        <w:jc w:val="left"/>
        <w:rPr>
          <w:rFonts w:ascii="ＭＳ 明朝" w:eastAsia="ＭＳ 明朝" w:hAnsi="ＭＳ 明朝"/>
          <w:szCs w:val="21"/>
        </w:rPr>
      </w:pPr>
      <w:r w:rsidRPr="00D51775">
        <w:rPr>
          <w:rFonts w:ascii="ＭＳ 明朝" w:eastAsia="ＭＳ 明朝" w:hAnsi="ＭＳ 明朝" w:cs="Times New Roman" w:hint="eastAsia"/>
          <w:color w:val="000000" w:themeColor="text1"/>
          <w:szCs w:val="21"/>
        </w:rPr>
        <w:t>非侵襲性陽圧換気療法（</w:t>
      </w:r>
      <w:r w:rsidRPr="00D51775">
        <w:rPr>
          <w:rFonts w:ascii="ＭＳ 明朝" w:eastAsia="ＭＳ 明朝" w:hAnsi="ＭＳ 明朝" w:cs="Times New Roman"/>
          <w:color w:val="000000" w:themeColor="text1"/>
          <w:szCs w:val="21"/>
        </w:rPr>
        <w:t>NPPV</w:t>
      </w:r>
      <w:r w:rsidRPr="00D51775">
        <w:rPr>
          <w:rFonts w:ascii="ＭＳ 明朝" w:eastAsia="ＭＳ 明朝" w:hAnsi="ＭＳ 明朝" w:cs="Times New Roman" w:hint="eastAsia"/>
          <w:color w:val="000000" w:themeColor="text1"/>
          <w:szCs w:val="21"/>
        </w:rPr>
        <w:t>）</w:t>
      </w:r>
      <w:r w:rsidR="003A557D" w:rsidRPr="00D51775">
        <w:rPr>
          <w:rFonts w:ascii="ＭＳ 明朝" w:eastAsia="ＭＳ 明朝" w:hAnsi="ＭＳ 明朝"/>
          <w:color w:val="000000"/>
          <w:szCs w:val="21"/>
        </w:rPr>
        <w:t>の使用実態に関する多施設共同研究</w:t>
      </w:r>
    </w:p>
    <w:p w14:paraId="092E2587" w14:textId="77777777" w:rsidR="005644B7" w:rsidRPr="00D51775" w:rsidRDefault="005644B7" w:rsidP="005644B7">
      <w:pPr>
        <w:ind w:firstLineChars="100" w:firstLine="210"/>
        <w:jc w:val="left"/>
        <w:rPr>
          <w:rFonts w:ascii="ＭＳ 明朝" w:eastAsia="ＭＳ 明朝" w:hAnsi="ＭＳ 明朝"/>
          <w:szCs w:val="21"/>
        </w:rPr>
      </w:pPr>
    </w:p>
    <w:p w14:paraId="4A625B19"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【研究期間】</w:t>
      </w:r>
    </w:p>
    <w:p w14:paraId="3A4DAA9F" w14:textId="6CC34AE3" w:rsidR="005644B7" w:rsidRPr="00D51775" w:rsidRDefault="00D51775" w:rsidP="005644B7">
      <w:pPr>
        <w:ind w:firstLineChars="100" w:firstLine="210"/>
        <w:jc w:val="left"/>
        <w:rPr>
          <w:rFonts w:ascii="ＭＳ 明朝" w:eastAsia="ＭＳ 明朝" w:hAnsi="ＭＳ 明朝"/>
          <w:szCs w:val="21"/>
        </w:rPr>
      </w:pPr>
      <w:r>
        <w:rPr>
          <w:rFonts w:ascii="ＭＳ 明朝" w:eastAsia="ＭＳ 明朝" w:hAnsi="ＭＳ 明朝" w:hint="eastAsia"/>
          <w:szCs w:val="21"/>
        </w:rPr>
        <w:t>2015年1月〜2015年3</w:t>
      </w:r>
      <w:r w:rsidR="003A557D" w:rsidRPr="00D51775">
        <w:rPr>
          <w:rFonts w:ascii="ＭＳ 明朝" w:eastAsia="ＭＳ 明朝" w:hAnsi="ＭＳ 明朝" w:hint="eastAsia"/>
          <w:szCs w:val="21"/>
        </w:rPr>
        <w:t>月</w:t>
      </w:r>
    </w:p>
    <w:p w14:paraId="509755C0" w14:textId="77777777" w:rsidR="005644B7" w:rsidRPr="00D51775" w:rsidRDefault="005644B7" w:rsidP="005644B7">
      <w:pPr>
        <w:ind w:firstLineChars="100" w:firstLine="210"/>
        <w:jc w:val="left"/>
        <w:rPr>
          <w:rFonts w:ascii="ＭＳ 明朝" w:eastAsia="ＭＳ 明朝" w:hAnsi="ＭＳ 明朝"/>
          <w:szCs w:val="21"/>
        </w:rPr>
      </w:pPr>
    </w:p>
    <w:p w14:paraId="58C1853C"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【調査対象】</w:t>
      </w:r>
    </w:p>
    <w:p w14:paraId="13212A83" w14:textId="160AFB13" w:rsidR="005644B7" w:rsidRPr="00D51775" w:rsidRDefault="003A557D"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上記期間で</w:t>
      </w:r>
      <w:r w:rsidR="008A1E25" w:rsidRPr="00D51775">
        <w:rPr>
          <w:rFonts w:ascii="ＭＳ 明朝" w:eastAsia="ＭＳ 明朝" w:hAnsi="ＭＳ 明朝" w:cs="Times New Roman" w:hint="eastAsia"/>
          <w:color w:val="000000" w:themeColor="text1"/>
          <w:szCs w:val="21"/>
        </w:rPr>
        <w:t>非侵襲性陽圧換気療法（</w:t>
      </w:r>
      <w:r w:rsidR="008A1E25" w:rsidRPr="00D51775">
        <w:rPr>
          <w:rFonts w:ascii="ＭＳ 明朝" w:eastAsia="ＭＳ 明朝" w:hAnsi="ＭＳ 明朝" w:cs="Times New Roman"/>
          <w:color w:val="000000" w:themeColor="text1"/>
          <w:szCs w:val="21"/>
        </w:rPr>
        <w:t>NPPV</w:t>
      </w:r>
      <w:r w:rsidR="008A1E25" w:rsidRPr="00D51775">
        <w:rPr>
          <w:rFonts w:ascii="ＭＳ 明朝" w:eastAsia="ＭＳ 明朝" w:hAnsi="ＭＳ 明朝" w:cs="Times New Roman" w:hint="eastAsia"/>
          <w:color w:val="000000" w:themeColor="text1"/>
          <w:szCs w:val="21"/>
        </w:rPr>
        <w:t>）を</w:t>
      </w:r>
      <w:r w:rsidRPr="00D51775">
        <w:rPr>
          <w:rFonts w:ascii="ＭＳ 明朝" w:eastAsia="ＭＳ 明朝" w:hAnsi="ＭＳ 明朝" w:hint="eastAsia"/>
          <w:szCs w:val="21"/>
        </w:rPr>
        <w:t>導入した全ての症例</w:t>
      </w:r>
    </w:p>
    <w:p w14:paraId="7A68A3A6" w14:textId="77777777" w:rsidR="005644B7" w:rsidRPr="00D51775" w:rsidRDefault="005644B7" w:rsidP="005644B7">
      <w:pPr>
        <w:ind w:firstLineChars="100" w:firstLine="210"/>
        <w:jc w:val="left"/>
        <w:rPr>
          <w:rFonts w:ascii="ＭＳ 明朝" w:eastAsia="ＭＳ 明朝" w:hAnsi="ＭＳ 明朝"/>
          <w:szCs w:val="21"/>
        </w:rPr>
      </w:pPr>
    </w:p>
    <w:p w14:paraId="1B5B2320"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【研究目的・意義】</w:t>
      </w:r>
    </w:p>
    <w:p w14:paraId="125F3402" w14:textId="488D52E4" w:rsidR="005644B7" w:rsidRPr="00D51775" w:rsidRDefault="00E92358"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 xml:space="preserve">　前回、承認を得た</w:t>
      </w:r>
      <w:r w:rsidRPr="00D51775">
        <w:rPr>
          <w:rFonts w:ascii="ＭＳ 明朝" w:eastAsia="ＭＳ 明朝" w:hAnsi="ＭＳ 明朝" w:cs="Times New Roman" w:hint="eastAsia"/>
          <w:bCs/>
          <w:color w:val="000000" w:themeColor="text1"/>
          <w:szCs w:val="21"/>
        </w:rPr>
        <w:t>ハイフローセラピー（</w:t>
      </w:r>
      <w:r w:rsidRPr="00D51775">
        <w:rPr>
          <w:rFonts w:ascii="ＭＳ 明朝" w:eastAsia="ＭＳ 明朝" w:hAnsi="ＭＳ 明朝"/>
          <w:szCs w:val="21"/>
        </w:rPr>
        <w:t>High Flow Therapy</w:t>
      </w:r>
      <w:r w:rsidRPr="00D51775">
        <w:rPr>
          <w:rFonts w:ascii="ＭＳ 明朝" w:eastAsia="ＭＳ 明朝" w:hAnsi="ＭＳ 明朝" w:hint="eastAsia"/>
          <w:szCs w:val="21"/>
        </w:rPr>
        <w:t>）と</w:t>
      </w:r>
      <w:r w:rsidRPr="00D51775">
        <w:rPr>
          <w:rFonts w:ascii="ＭＳ 明朝" w:eastAsia="ＭＳ 明朝" w:hAnsi="ＭＳ 明朝" w:cs="Times New Roman" w:hint="eastAsia"/>
          <w:color w:val="000000" w:themeColor="text1"/>
          <w:szCs w:val="21"/>
        </w:rPr>
        <w:t>非侵襲性陽圧換気療法（</w:t>
      </w:r>
      <w:r w:rsidRPr="00D51775">
        <w:rPr>
          <w:rFonts w:ascii="ＭＳ 明朝" w:eastAsia="ＭＳ 明朝" w:hAnsi="ＭＳ 明朝" w:cs="Times New Roman"/>
          <w:color w:val="000000" w:themeColor="text1"/>
          <w:szCs w:val="21"/>
        </w:rPr>
        <w:t>NPPV</w:t>
      </w:r>
      <w:r w:rsidRPr="00D51775">
        <w:rPr>
          <w:rFonts w:ascii="ＭＳ 明朝" w:eastAsia="ＭＳ 明朝" w:hAnsi="ＭＳ 明朝" w:cs="Times New Roman" w:hint="eastAsia"/>
          <w:color w:val="000000" w:themeColor="text1"/>
          <w:szCs w:val="21"/>
        </w:rPr>
        <w:t>）を用いた症例背景を比較する事で今後の使用適応の見直し、</w:t>
      </w:r>
      <w:r w:rsidRPr="00D51775">
        <w:rPr>
          <w:rFonts w:ascii="ＭＳ 明朝" w:eastAsia="ＭＳ 明朝" w:hAnsi="ＭＳ 明朝" w:cs="Times New Roman" w:hint="eastAsia"/>
          <w:bCs/>
          <w:color w:val="000000" w:themeColor="text1"/>
          <w:szCs w:val="21"/>
        </w:rPr>
        <w:t>ハイフローセラピー　　単独での保険収載に向けての大切な情報となる事が予想される。</w:t>
      </w:r>
    </w:p>
    <w:p w14:paraId="695AD8BC" w14:textId="77777777" w:rsidR="005644B7" w:rsidRPr="00D51775" w:rsidRDefault="005644B7" w:rsidP="005644B7">
      <w:pPr>
        <w:ind w:firstLineChars="100" w:firstLine="210"/>
        <w:jc w:val="left"/>
        <w:rPr>
          <w:rFonts w:ascii="ＭＳ 明朝" w:eastAsia="ＭＳ 明朝" w:hAnsi="ＭＳ 明朝"/>
          <w:szCs w:val="21"/>
        </w:rPr>
      </w:pPr>
    </w:p>
    <w:p w14:paraId="5D39A459"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szCs w:val="21"/>
        </w:rPr>
        <w:t>【研究の方法】</w:t>
      </w:r>
    </w:p>
    <w:p w14:paraId="58EBE5F5" w14:textId="330BA2C4" w:rsidR="00AF40AF" w:rsidRPr="00D51775" w:rsidRDefault="00AF40AF" w:rsidP="00AF40AF">
      <w:pPr>
        <w:rPr>
          <w:rFonts w:ascii="ＭＳ 明朝" w:eastAsia="ＭＳ 明朝" w:hAnsi="ＭＳ 明朝"/>
          <w:szCs w:val="21"/>
        </w:rPr>
      </w:pPr>
      <w:r w:rsidRPr="00D51775">
        <w:rPr>
          <w:rFonts w:ascii="ＭＳ 明朝" w:eastAsia="ＭＳ 明朝" w:hAnsi="ＭＳ 明朝" w:hint="eastAsia"/>
          <w:szCs w:val="21"/>
        </w:rPr>
        <w:t xml:space="preserve">　上記の研究対象期間に</w:t>
      </w:r>
      <w:r w:rsidR="00E92358" w:rsidRPr="00D51775">
        <w:rPr>
          <w:rFonts w:ascii="ＭＳ 明朝" w:eastAsia="ＭＳ 明朝" w:hAnsi="ＭＳ 明朝" w:cs="Times New Roman" w:hint="eastAsia"/>
          <w:color w:val="000000" w:themeColor="text1"/>
          <w:szCs w:val="21"/>
        </w:rPr>
        <w:t>非侵襲性陽圧換気療法</w:t>
      </w:r>
      <w:r w:rsidR="00E92358" w:rsidRPr="00D51775">
        <w:rPr>
          <w:rFonts w:ascii="ＭＳ 明朝" w:eastAsia="ＭＳ 明朝" w:hAnsi="ＭＳ 明朝" w:cs="Times New Roman"/>
          <w:color w:val="000000" w:themeColor="text1"/>
          <w:szCs w:val="21"/>
        </w:rPr>
        <w:t>(NPPV)</w:t>
      </w:r>
      <w:r w:rsidRPr="00D51775">
        <w:rPr>
          <w:rFonts w:ascii="ＭＳ 明朝" w:eastAsia="ＭＳ 明朝" w:hAnsi="ＭＳ 明朝" w:hint="eastAsia"/>
          <w:szCs w:val="21"/>
        </w:rPr>
        <w:t>を導入した患者さんの診療情報を調査票にして解析します。</w:t>
      </w:r>
    </w:p>
    <w:p w14:paraId="24118658" w14:textId="63BD7E25" w:rsidR="00AF40AF" w:rsidRPr="00D51775" w:rsidRDefault="00AF40AF" w:rsidP="00AF40AF">
      <w:pPr>
        <w:rPr>
          <w:rFonts w:ascii="ＭＳ 明朝" w:eastAsia="ＭＳ 明朝" w:hAnsi="ＭＳ 明朝"/>
          <w:color w:val="000000"/>
          <w:szCs w:val="21"/>
        </w:rPr>
      </w:pPr>
      <w:r w:rsidRPr="00D51775">
        <w:rPr>
          <w:rFonts w:ascii="ＭＳ 明朝" w:eastAsia="ＭＳ 明朝" w:hAnsi="ＭＳ 明朝" w:hint="eastAsia"/>
          <w:szCs w:val="21"/>
        </w:rPr>
        <w:t>調査票の内容は</w:t>
      </w:r>
    </w:p>
    <w:p w14:paraId="1E1B3851" w14:textId="77777777" w:rsidR="00E92358" w:rsidRPr="00D51775" w:rsidRDefault="00E92358" w:rsidP="00E92358">
      <w:pPr>
        <w:pStyle w:val="a7"/>
        <w:numPr>
          <w:ilvl w:val="0"/>
          <w:numId w:val="1"/>
        </w:numPr>
        <w:autoSpaceDE w:val="0"/>
        <w:autoSpaceDN w:val="0"/>
        <w:adjustRightInd w:val="0"/>
        <w:spacing w:after="0"/>
        <w:ind w:leftChars="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患者背景（年齢、性別、現疾患、併存疾患）</w:t>
      </w:r>
    </w:p>
    <w:p w14:paraId="154C50C6"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hint="eastAsia"/>
          <w:kern w:val="0"/>
          <w:szCs w:val="21"/>
        </w:rPr>
        <w:t xml:space="preserve">2) </w:t>
      </w:r>
      <w:r w:rsidRPr="00D51775">
        <w:rPr>
          <w:rFonts w:ascii="ＭＳ 明朝" w:eastAsia="ＭＳ 明朝" w:hAnsi="ＭＳ 明朝" w:cs="Times New Roman"/>
          <w:kern w:val="0"/>
          <w:szCs w:val="21"/>
        </w:rPr>
        <w:t>NPPV</w:t>
      </w:r>
      <w:r w:rsidRPr="00D51775">
        <w:rPr>
          <w:rFonts w:ascii="ＭＳ 明朝" w:eastAsia="ＭＳ 明朝" w:hAnsi="ＭＳ 明朝" w:cs="Times New Roman" w:hint="eastAsia"/>
          <w:kern w:val="0"/>
          <w:szCs w:val="21"/>
        </w:rPr>
        <w:t>の使用目的（急性呼吸不全、抜管後の呼吸不全予防、慢性Ⅱ型呼吸不全、緩和、加湿目的など）</w:t>
      </w:r>
    </w:p>
    <w:p w14:paraId="2BC36B23"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hint="eastAsia"/>
          <w:kern w:val="0"/>
          <w:szCs w:val="21"/>
        </w:rPr>
        <w:t xml:space="preserve">3) </w:t>
      </w:r>
      <w:r w:rsidRPr="00D51775">
        <w:rPr>
          <w:rFonts w:ascii="ＭＳ 明朝" w:eastAsia="ＭＳ 明朝" w:hAnsi="ＭＳ 明朝" w:cs="Times New Roman"/>
          <w:kern w:val="0"/>
          <w:szCs w:val="21"/>
        </w:rPr>
        <w:t>NPPV</w:t>
      </w:r>
      <w:r w:rsidRPr="00D51775">
        <w:rPr>
          <w:rFonts w:ascii="ＭＳ 明朝" w:eastAsia="ＭＳ 明朝" w:hAnsi="ＭＳ 明朝" w:cs="Times New Roman" w:hint="eastAsia"/>
          <w:kern w:val="0"/>
          <w:szCs w:val="21"/>
        </w:rPr>
        <w:t>の使用場所（一般病棟、集中治療室、救急外来など）</w:t>
      </w:r>
    </w:p>
    <w:p w14:paraId="02F1E1D4"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hint="eastAsia"/>
          <w:kern w:val="0"/>
          <w:szCs w:val="21"/>
        </w:rPr>
        <w:t xml:space="preserve">4) </w:t>
      </w:r>
      <w:r w:rsidRPr="00D51775">
        <w:rPr>
          <w:rFonts w:ascii="ＭＳ 明朝" w:eastAsia="ＭＳ 明朝" w:hAnsi="ＭＳ 明朝" w:cs="Times New Roman"/>
          <w:kern w:val="0"/>
          <w:szCs w:val="21"/>
        </w:rPr>
        <w:t>NPPV</w:t>
      </w:r>
      <w:r w:rsidRPr="00D51775">
        <w:rPr>
          <w:rFonts w:ascii="ＭＳ 明朝" w:eastAsia="ＭＳ 明朝" w:hAnsi="ＭＳ 明朝" w:cs="Times New Roman" w:hint="eastAsia"/>
          <w:kern w:val="0"/>
          <w:szCs w:val="21"/>
        </w:rPr>
        <w:t>使用時のコードステータス</w:t>
      </w:r>
    </w:p>
    <w:p w14:paraId="147139C4"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szCs w:val="21"/>
        </w:rPr>
        <w:t xml:space="preserve">5) </w:t>
      </w:r>
      <w:r w:rsidRPr="00D51775">
        <w:rPr>
          <w:rFonts w:ascii="ＭＳ 明朝" w:eastAsia="ＭＳ 明朝" w:hAnsi="ＭＳ 明朝" w:cs="Times New Roman"/>
          <w:kern w:val="0"/>
          <w:szCs w:val="21"/>
        </w:rPr>
        <w:t>NPPV使用日数</w:t>
      </w:r>
    </w:p>
    <w:p w14:paraId="56C1CD13"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6) NPPV導入時の設定（</w:t>
      </w:r>
      <w:r w:rsidRPr="00D51775">
        <w:rPr>
          <w:rFonts w:ascii="ＭＳ 明朝" w:eastAsia="ＭＳ 明朝" w:hAnsi="ＭＳ 明朝" w:cs="Times New Roman" w:hint="eastAsia"/>
          <w:kern w:val="0"/>
          <w:szCs w:val="21"/>
        </w:rPr>
        <w:t>モード、圧設定、</w:t>
      </w:r>
      <w:r w:rsidRPr="00D51775">
        <w:rPr>
          <w:rFonts w:ascii="ＭＳ 明朝" w:eastAsia="ＭＳ 明朝" w:hAnsi="ＭＳ 明朝" w:cs="Times New Roman"/>
          <w:kern w:val="0"/>
          <w:szCs w:val="21"/>
        </w:rPr>
        <w:t>酸素濃度）</w:t>
      </w:r>
    </w:p>
    <w:p w14:paraId="63E53D93"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7) NPPV導入前の呼吸管理方法と設定もしくは酸素流量（酸素マスク、</w:t>
      </w:r>
      <w:r w:rsidRPr="00D51775">
        <w:rPr>
          <w:rFonts w:ascii="ＭＳ 明朝" w:eastAsia="ＭＳ 明朝" w:hAnsi="ＭＳ 明朝" w:cs="Times New Roman" w:hint="eastAsia"/>
          <w:kern w:val="0"/>
          <w:szCs w:val="21"/>
        </w:rPr>
        <w:t>ハイフローセラピー</w:t>
      </w:r>
      <w:r w:rsidRPr="00D51775">
        <w:rPr>
          <w:rFonts w:ascii="ＭＳ 明朝" w:eastAsia="ＭＳ 明朝" w:hAnsi="ＭＳ 明朝" w:cs="Times New Roman"/>
          <w:kern w:val="0"/>
          <w:szCs w:val="21"/>
        </w:rPr>
        <w:lastRenderedPageBreak/>
        <w:t>（HFT）、人工呼吸器など）</w:t>
      </w:r>
    </w:p>
    <w:p w14:paraId="6C780AEA"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8) NPPV導入前バイタルサイン（血圧、脈拍、呼吸数、SpO2）</w:t>
      </w:r>
    </w:p>
    <w:p w14:paraId="54479D08"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9) NPPV導入前動脈血液ガス（pH, PaCO2, PaO2）</w:t>
      </w:r>
    </w:p>
    <w:p w14:paraId="5A6016A5"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1</w:t>
      </w:r>
      <w:r w:rsidRPr="00D51775">
        <w:rPr>
          <w:rFonts w:ascii="ＭＳ 明朝" w:eastAsia="ＭＳ 明朝" w:hAnsi="ＭＳ 明朝" w:cs="Times New Roman" w:hint="eastAsia"/>
          <w:kern w:val="0"/>
          <w:szCs w:val="21"/>
        </w:rPr>
        <w:t>0</w:t>
      </w:r>
      <w:r w:rsidRPr="00D51775">
        <w:rPr>
          <w:rFonts w:ascii="ＭＳ 明朝" w:eastAsia="ＭＳ 明朝" w:hAnsi="ＭＳ 明朝" w:cs="Times New Roman"/>
          <w:kern w:val="0"/>
          <w:szCs w:val="21"/>
        </w:rPr>
        <w:t>) 転帰</w:t>
      </w:r>
    </w:p>
    <w:p w14:paraId="33519082" w14:textId="77777777" w:rsidR="00E92358" w:rsidRPr="00D51775" w:rsidRDefault="00E92358" w:rsidP="00E92358">
      <w:pPr>
        <w:autoSpaceDE w:val="0"/>
        <w:autoSpaceDN w:val="0"/>
        <w:adjustRightInd w:val="0"/>
        <w:jc w:val="left"/>
        <w:rPr>
          <w:rFonts w:ascii="ＭＳ 明朝" w:eastAsia="ＭＳ 明朝" w:hAnsi="ＭＳ 明朝" w:cs="Times New Roman"/>
          <w:kern w:val="0"/>
          <w:szCs w:val="21"/>
        </w:rPr>
      </w:pPr>
      <w:r w:rsidRPr="00D51775">
        <w:rPr>
          <w:rFonts w:ascii="ＭＳ 明朝" w:eastAsia="ＭＳ 明朝" w:hAnsi="ＭＳ 明朝" w:cs="Times New Roman"/>
          <w:kern w:val="0"/>
          <w:szCs w:val="21"/>
        </w:rPr>
        <w:t>転帰については生死のみでなく、呼吸管理方法の転帰も記載する。</w:t>
      </w:r>
    </w:p>
    <w:p w14:paraId="5B219986" w14:textId="77777777" w:rsidR="00E92358" w:rsidRPr="00D51775" w:rsidRDefault="00E92358" w:rsidP="00E92358">
      <w:pPr>
        <w:pStyle w:val="Default"/>
        <w:rPr>
          <w:rFonts w:ascii="ＭＳ 明朝" w:hAnsi="ＭＳ 明朝"/>
          <w:color w:val="auto"/>
          <w:sz w:val="21"/>
          <w:szCs w:val="21"/>
        </w:rPr>
      </w:pPr>
    </w:p>
    <w:p w14:paraId="3AF209F3" w14:textId="670279AB" w:rsidR="00AF40AF" w:rsidRPr="00D51775" w:rsidRDefault="00D51775" w:rsidP="00AF40AF">
      <w:pPr>
        <w:pStyle w:val="Default"/>
        <w:rPr>
          <w:rFonts w:ascii="ＭＳ 明朝" w:hAnsi="ＭＳ 明朝"/>
          <w:sz w:val="21"/>
          <w:szCs w:val="21"/>
        </w:rPr>
      </w:pPr>
      <w:r>
        <w:rPr>
          <w:rFonts w:ascii="ＭＳ 明朝" w:hAnsi="ＭＳ 明朝" w:hint="eastAsia"/>
          <w:sz w:val="21"/>
          <w:szCs w:val="21"/>
        </w:rPr>
        <w:t>11</w:t>
      </w:r>
      <w:r w:rsidR="00AF40AF" w:rsidRPr="00D51775">
        <w:rPr>
          <w:rFonts w:ascii="ＭＳ 明朝" w:hAnsi="ＭＳ 明朝" w:hint="eastAsia"/>
          <w:sz w:val="21"/>
          <w:szCs w:val="21"/>
        </w:rPr>
        <w:t>) 有害事象</w:t>
      </w:r>
    </w:p>
    <w:p w14:paraId="2FBBAF94" w14:textId="3AEA4B94" w:rsidR="0005228D" w:rsidRPr="0005228D" w:rsidRDefault="00AF40AF" w:rsidP="0005228D">
      <w:pPr>
        <w:ind w:firstLineChars="100" w:firstLine="210"/>
        <w:jc w:val="left"/>
        <w:rPr>
          <w:rFonts w:ascii="ＭＳ 明朝" w:eastAsia="ＭＳ 明朝" w:hAnsi="ＭＳ 明朝"/>
          <w:color w:val="000000"/>
          <w:szCs w:val="21"/>
        </w:rPr>
      </w:pPr>
      <w:r w:rsidRPr="00D51775">
        <w:rPr>
          <w:rFonts w:ascii="ＭＳ 明朝" w:eastAsia="ＭＳ 明朝" w:hAnsi="ＭＳ 明朝"/>
          <w:color w:val="000000"/>
          <w:szCs w:val="21"/>
        </w:rPr>
        <w:t>ただし、記載項目の一部が欠落していても登録は可能と</w:t>
      </w:r>
      <w:r w:rsidR="005E05C7" w:rsidRPr="00D51775">
        <w:rPr>
          <w:rFonts w:ascii="ＭＳ 明朝" w:eastAsia="ＭＳ 明朝" w:hAnsi="ＭＳ 明朝" w:hint="eastAsia"/>
          <w:color w:val="000000"/>
          <w:szCs w:val="21"/>
        </w:rPr>
        <w:t>します</w:t>
      </w:r>
      <w:r w:rsidR="0005228D">
        <w:rPr>
          <w:rFonts w:ascii="ＭＳ 明朝" w:eastAsia="ＭＳ 明朝" w:hAnsi="ＭＳ 明朝" w:hint="eastAsia"/>
          <w:color w:val="000000"/>
          <w:szCs w:val="21"/>
        </w:rPr>
        <w:t>。</w:t>
      </w:r>
    </w:p>
    <w:p w14:paraId="757C6197" w14:textId="77777777" w:rsidR="005644B7" w:rsidRPr="00D51775" w:rsidRDefault="005644B7" w:rsidP="005644B7">
      <w:pPr>
        <w:ind w:firstLineChars="100" w:firstLine="210"/>
        <w:jc w:val="left"/>
        <w:rPr>
          <w:rFonts w:ascii="ＭＳ 明朝" w:eastAsia="ＭＳ 明朝" w:hAnsi="ＭＳ 明朝"/>
          <w:szCs w:val="21"/>
        </w:rPr>
      </w:pPr>
    </w:p>
    <w:p w14:paraId="3FB8D1B2"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【個人情報の取扱い】</w:t>
      </w:r>
    </w:p>
    <w:p w14:paraId="30516C9C" w14:textId="7C20BFE8" w:rsidR="005644B7" w:rsidRPr="00D51775" w:rsidRDefault="00AF40AF"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この研究を実施するにあたって、対象となる患者さんの診療情報から住所、名前等が削られ、代わりに新しい符号をつける匿名化を行います。各々の患者さんとこの符号とを結びつける対応表は、当院の研究責任者が厳重に管理します。解析を行う研究者には新しい符号と解析対象となる情報のみが伝えられます。解析している研究者は個人情報がわからず、誰の診療情報を解析しているのかわからない方法を用います。</w:t>
      </w:r>
    </w:p>
    <w:p w14:paraId="3EC0796F" w14:textId="77777777" w:rsidR="005644B7" w:rsidRPr="00D51775" w:rsidRDefault="005644B7" w:rsidP="005644B7">
      <w:pPr>
        <w:ind w:firstLineChars="100" w:firstLine="210"/>
        <w:jc w:val="left"/>
        <w:rPr>
          <w:rFonts w:ascii="ＭＳ 明朝" w:eastAsia="ＭＳ 明朝" w:hAnsi="ＭＳ 明朝"/>
          <w:szCs w:val="21"/>
        </w:rPr>
      </w:pPr>
    </w:p>
    <w:p w14:paraId="78FF6C37"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w:t>
      </w:r>
      <w:r w:rsidR="00424CB9" w:rsidRPr="00D51775">
        <w:rPr>
          <w:rFonts w:ascii="ＭＳ 明朝" w:eastAsia="ＭＳ 明朝" w:hAnsi="ＭＳ 明朝" w:hint="eastAsia"/>
          <w:szCs w:val="21"/>
        </w:rPr>
        <w:t>研究機関</w:t>
      </w:r>
      <w:r w:rsidRPr="00D51775">
        <w:rPr>
          <w:rFonts w:ascii="ＭＳ 明朝" w:eastAsia="ＭＳ 明朝" w:hAnsi="ＭＳ 明朝" w:hint="eastAsia"/>
          <w:szCs w:val="21"/>
        </w:rPr>
        <w:t>】</w:t>
      </w:r>
    </w:p>
    <w:p w14:paraId="79E77276" w14:textId="77777777" w:rsidR="005644B7" w:rsidRPr="00D51775" w:rsidRDefault="003A557D"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 xml:space="preserve">　沖縄県立中部病院　呼吸器内科</w:t>
      </w:r>
    </w:p>
    <w:p w14:paraId="3F1F1C11" w14:textId="77777777" w:rsidR="005644B7" w:rsidRPr="00D51775" w:rsidRDefault="005644B7" w:rsidP="005644B7">
      <w:pPr>
        <w:ind w:firstLineChars="100" w:firstLine="210"/>
        <w:jc w:val="left"/>
        <w:rPr>
          <w:rFonts w:ascii="ＭＳ 明朝" w:eastAsia="ＭＳ 明朝" w:hAnsi="ＭＳ 明朝"/>
          <w:szCs w:val="21"/>
        </w:rPr>
      </w:pPr>
    </w:p>
    <w:p w14:paraId="2784941D" w14:textId="77777777" w:rsidR="005644B7" w:rsidRPr="00D51775" w:rsidRDefault="005644B7"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【本研究に関する問い合わせ先】</w:t>
      </w:r>
    </w:p>
    <w:p w14:paraId="2432F182" w14:textId="42D004C3" w:rsidR="005644B7" w:rsidRPr="00D51775" w:rsidRDefault="003A557D" w:rsidP="005644B7">
      <w:pPr>
        <w:ind w:firstLineChars="100" w:firstLine="210"/>
        <w:jc w:val="left"/>
        <w:rPr>
          <w:rFonts w:ascii="ＭＳ 明朝" w:eastAsia="ＭＳ 明朝" w:hAnsi="ＭＳ 明朝"/>
          <w:szCs w:val="21"/>
        </w:rPr>
      </w:pPr>
      <w:r w:rsidRPr="00D51775">
        <w:rPr>
          <w:rFonts w:ascii="ＭＳ 明朝" w:eastAsia="ＭＳ 明朝" w:hAnsi="ＭＳ 明朝" w:hint="eastAsia"/>
          <w:szCs w:val="21"/>
        </w:rPr>
        <w:t xml:space="preserve">沖縄県立中部病院　呼吸器内科　</w:t>
      </w:r>
      <w:r w:rsidR="001365C3" w:rsidRPr="00D51775">
        <w:rPr>
          <w:rFonts w:ascii="ＭＳ 明朝" w:eastAsia="ＭＳ 明朝" w:hAnsi="ＭＳ 明朝" w:hint="eastAsia"/>
          <w:szCs w:val="21"/>
        </w:rPr>
        <w:t>根井　雄一郎</w:t>
      </w:r>
    </w:p>
    <w:p w14:paraId="5167BAF4" w14:textId="70180C0E" w:rsidR="005644B7" w:rsidRPr="00D51775" w:rsidRDefault="003A557D" w:rsidP="00D51775">
      <w:pPr>
        <w:ind w:firstLineChars="100" w:firstLine="210"/>
        <w:jc w:val="left"/>
        <w:rPr>
          <w:rFonts w:ascii="ＭＳ 明朝" w:eastAsia="ＭＳ 明朝" w:hAnsi="ＭＳ 明朝"/>
          <w:szCs w:val="21"/>
        </w:rPr>
      </w:pPr>
      <w:r w:rsidRPr="00D51775">
        <w:rPr>
          <w:rFonts w:ascii="ＭＳ 明朝" w:eastAsia="ＭＳ 明朝" w:hAnsi="ＭＳ 明朝" w:cs="Times New Roman" w:hint="eastAsia"/>
          <w:szCs w:val="21"/>
        </w:rPr>
        <w:t xml:space="preserve">電話　098-973-4111　FAX　</w:t>
      </w:r>
      <w:r w:rsidR="00124FD3" w:rsidRPr="00D51775">
        <w:rPr>
          <w:rFonts w:ascii="ＭＳ 明朝" w:eastAsia="ＭＳ 明朝" w:hAnsi="ＭＳ 明朝" w:cs="Times New Roman" w:hint="eastAsia"/>
          <w:szCs w:val="21"/>
        </w:rPr>
        <w:t>098-97</w:t>
      </w:r>
      <w:r w:rsidR="00124FD3" w:rsidRPr="00D51775">
        <w:rPr>
          <w:rFonts w:ascii="ＭＳ 明朝" w:eastAsia="ＭＳ 明朝" w:hAnsi="ＭＳ 明朝" w:cs="Times New Roman"/>
          <w:szCs w:val="21"/>
        </w:rPr>
        <w:t>4</w:t>
      </w:r>
      <w:r w:rsidRPr="00D51775">
        <w:rPr>
          <w:rFonts w:ascii="ＭＳ 明朝" w:eastAsia="ＭＳ 明朝" w:hAnsi="ＭＳ 明朝" w:cs="Times New Roman" w:hint="eastAsia"/>
          <w:szCs w:val="21"/>
        </w:rPr>
        <w:t>-</w:t>
      </w:r>
      <w:r w:rsidR="00124FD3" w:rsidRPr="00D51775">
        <w:rPr>
          <w:rFonts w:ascii="ＭＳ 明朝" w:eastAsia="ＭＳ 明朝" w:hAnsi="ＭＳ 明朝" w:cs="Times New Roman"/>
          <w:szCs w:val="21"/>
        </w:rPr>
        <w:t>2165</w:t>
      </w:r>
    </w:p>
    <w:sectPr w:rsidR="005644B7" w:rsidRPr="00D517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127E2" w14:textId="77777777" w:rsidR="00072E79" w:rsidRDefault="00072E79" w:rsidP="005856AD">
      <w:r>
        <w:separator/>
      </w:r>
    </w:p>
  </w:endnote>
  <w:endnote w:type="continuationSeparator" w:id="0">
    <w:p w14:paraId="455617E0" w14:textId="77777777" w:rsidR="00072E79" w:rsidRDefault="00072E79"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6B714" w14:textId="77777777" w:rsidR="00072E79" w:rsidRDefault="00072E79" w:rsidP="005856AD">
      <w:r>
        <w:separator/>
      </w:r>
    </w:p>
  </w:footnote>
  <w:footnote w:type="continuationSeparator" w:id="0">
    <w:p w14:paraId="3750560B" w14:textId="77777777" w:rsidR="00072E79" w:rsidRDefault="00072E79"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211E"/>
    <w:multiLevelType w:val="hybridMultilevel"/>
    <w:tmpl w:val="6F60282A"/>
    <w:lvl w:ilvl="0" w:tplc="8A5A0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228D"/>
    <w:rsid w:val="00072E79"/>
    <w:rsid w:val="00124FD3"/>
    <w:rsid w:val="001365C3"/>
    <w:rsid w:val="003A557D"/>
    <w:rsid w:val="003E58F0"/>
    <w:rsid w:val="00424CB9"/>
    <w:rsid w:val="005279BC"/>
    <w:rsid w:val="005644B7"/>
    <w:rsid w:val="005856AD"/>
    <w:rsid w:val="005E05C7"/>
    <w:rsid w:val="006E40CD"/>
    <w:rsid w:val="00790F68"/>
    <w:rsid w:val="007D3FBF"/>
    <w:rsid w:val="008A1E25"/>
    <w:rsid w:val="00A77F2C"/>
    <w:rsid w:val="00AA3D58"/>
    <w:rsid w:val="00AF40AF"/>
    <w:rsid w:val="00BD3ACF"/>
    <w:rsid w:val="00D51775"/>
    <w:rsid w:val="00D92D8E"/>
    <w:rsid w:val="00DC35D8"/>
    <w:rsid w:val="00E9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7">
    <w:name w:val="List Paragraph"/>
    <w:basedOn w:val="a"/>
    <w:uiPriority w:val="34"/>
    <w:qFormat/>
    <w:rsid w:val="00E92358"/>
    <w:pPr>
      <w:spacing w:after="24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2016-08-30T00:07:00Z</cp:lastPrinted>
  <dcterms:created xsi:type="dcterms:W3CDTF">2016-08-01T01:59:00Z</dcterms:created>
  <dcterms:modified xsi:type="dcterms:W3CDTF">2016-08-30T00:38:00Z</dcterms:modified>
</cp:coreProperties>
</file>