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6480" w14:textId="77777777" w:rsidR="003E58F0" w:rsidRPr="00A22DA7" w:rsidRDefault="005644B7">
      <w:pPr>
        <w:rPr>
          <w:rFonts w:asciiTheme="minorEastAsia" w:hAnsiTheme="minorEastAsia"/>
          <w:szCs w:val="21"/>
        </w:rPr>
      </w:pPr>
      <w:bookmarkStart w:id="0" w:name="_GoBack"/>
      <w:bookmarkEnd w:id="0"/>
      <w:r w:rsidRPr="00A22DA7">
        <w:rPr>
          <w:rFonts w:asciiTheme="minorEastAsia" w:hAnsiTheme="minorEastAsia"/>
          <w:szCs w:val="21"/>
        </w:rPr>
        <w:t>研究課題名</w:t>
      </w:r>
    </w:p>
    <w:p w14:paraId="7DDF1DAA" w14:textId="4A54C9EF" w:rsidR="005644B7" w:rsidRPr="00A22DA7" w:rsidRDefault="005644B7" w:rsidP="00A22DA7">
      <w:pPr>
        <w:pStyle w:val="Default"/>
        <w:rPr>
          <w:rFonts w:asciiTheme="minorEastAsia" w:hAnsiTheme="minorEastAsia"/>
          <w:sz w:val="21"/>
          <w:szCs w:val="21"/>
        </w:rPr>
      </w:pPr>
      <w:r w:rsidRPr="00A22DA7">
        <w:rPr>
          <w:rFonts w:asciiTheme="minorEastAsia" w:hAnsiTheme="minorEastAsia" w:hint="eastAsia"/>
          <w:sz w:val="21"/>
          <w:szCs w:val="21"/>
        </w:rPr>
        <w:t>「</w:t>
      </w:r>
      <w:r w:rsidR="005856AD" w:rsidRPr="00A22DA7">
        <w:rPr>
          <w:rFonts w:asciiTheme="minorEastAsia" w:hAnsiTheme="minorEastAsia" w:hint="eastAsia"/>
          <w:sz w:val="21"/>
          <w:szCs w:val="21"/>
        </w:rPr>
        <w:t xml:space="preserve">　</w:t>
      </w:r>
      <w:r w:rsidR="00D62856" w:rsidRPr="00A22DA7">
        <w:rPr>
          <w:rFonts w:asciiTheme="minorEastAsia" w:hAnsiTheme="minorEastAsia"/>
          <w:sz w:val="21"/>
          <w:szCs w:val="21"/>
        </w:rPr>
        <w:t xml:space="preserve"> </w:t>
      </w:r>
      <w:r w:rsidR="001B6CB3" w:rsidRPr="001B6CB3">
        <w:rPr>
          <w:rFonts w:asciiTheme="minorEastAsia" w:hAnsiTheme="minorEastAsia"/>
          <w:sz w:val="21"/>
          <w:szCs w:val="21"/>
        </w:rPr>
        <w:t>Increased Perforated Appendicitis in Patients with Schizophrenia</w:t>
      </w:r>
      <w:r w:rsidR="005856AD" w:rsidRPr="00A22DA7">
        <w:rPr>
          <w:rFonts w:asciiTheme="minorEastAsia" w:hAnsiTheme="minorEastAsia" w:hint="eastAsia"/>
          <w:sz w:val="21"/>
          <w:szCs w:val="21"/>
        </w:rPr>
        <w:t xml:space="preserve">　　</w:t>
      </w:r>
      <w:r w:rsidRPr="00A22DA7">
        <w:rPr>
          <w:rFonts w:asciiTheme="minorEastAsia" w:hAnsiTheme="minorEastAsia" w:hint="eastAsia"/>
          <w:sz w:val="21"/>
          <w:szCs w:val="21"/>
        </w:rPr>
        <w:t>」</w:t>
      </w:r>
    </w:p>
    <w:p w14:paraId="7381F937" w14:textId="0F9E2C34" w:rsidR="005644B7" w:rsidRPr="00A22DA7" w:rsidRDefault="005644B7">
      <w:pPr>
        <w:rPr>
          <w:rFonts w:asciiTheme="minorEastAsia" w:hAnsiTheme="minorEastAsia"/>
          <w:szCs w:val="21"/>
        </w:rPr>
      </w:pPr>
      <w:r w:rsidRPr="00A22DA7">
        <w:rPr>
          <w:rFonts w:asciiTheme="minorEastAsia" w:hAnsiTheme="minorEastAsia" w:hint="eastAsia"/>
          <w:szCs w:val="21"/>
        </w:rPr>
        <w:t xml:space="preserve">　　　　　　　　　　　　　　　　　　　　　　　　（承認番号　</w:t>
      </w:r>
      <w:r w:rsidR="0016082D" w:rsidRPr="00A22DA7">
        <w:rPr>
          <w:rFonts w:asciiTheme="minorEastAsia" w:hAnsiTheme="minorEastAsia" w:hint="eastAsia"/>
          <w:szCs w:val="21"/>
        </w:rPr>
        <w:t>H28</w:t>
      </w:r>
      <w:r w:rsidR="0020242F">
        <w:rPr>
          <w:rFonts w:asciiTheme="minorEastAsia" w:hAnsiTheme="minorEastAsia" w:hint="eastAsia"/>
          <w:szCs w:val="21"/>
        </w:rPr>
        <w:t>中倫小第</w:t>
      </w:r>
      <w:r w:rsidR="001B6CB3">
        <w:rPr>
          <w:rFonts w:asciiTheme="minorEastAsia" w:hAnsiTheme="minorEastAsia" w:hint="eastAsia"/>
          <w:szCs w:val="21"/>
        </w:rPr>
        <w:t>52</w:t>
      </w:r>
      <w:r w:rsidRPr="00A22DA7">
        <w:rPr>
          <w:rFonts w:asciiTheme="minorEastAsia" w:hAnsiTheme="minorEastAsia" w:hint="eastAsia"/>
          <w:szCs w:val="21"/>
        </w:rPr>
        <w:t>号）</w:t>
      </w:r>
    </w:p>
    <w:p w14:paraId="5C42B9ED" w14:textId="77777777" w:rsidR="005644B7" w:rsidRPr="00A22DA7" w:rsidRDefault="005644B7">
      <w:pPr>
        <w:rPr>
          <w:rFonts w:asciiTheme="minorEastAsia" w:hAnsiTheme="minorEastAsia"/>
          <w:szCs w:val="21"/>
        </w:rPr>
      </w:pPr>
      <w:r w:rsidRPr="00A22DA7">
        <w:rPr>
          <w:rFonts w:asciiTheme="minorEastAsia" w:hAnsiTheme="minorEastAsia" w:hint="eastAsia"/>
          <w:szCs w:val="21"/>
        </w:rPr>
        <w:t xml:space="preserve">　　　　　　　　　　　　　　　</w:t>
      </w:r>
    </w:p>
    <w:p w14:paraId="06E3982F" w14:textId="29140C86" w:rsidR="005644B7" w:rsidRPr="00A22DA7" w:rsidRDefault="00BE1FDC" w:rsidP="005644B7">
      <w:pPr>
        <w:jc w:val="center"/>
        <w:rPr>
          <w:rFonts w:asciiTheme="minorEastAsia" w:hAnsiTheme="minorEastAsia"/>
          <w:szCs w:val="21"/>
        </w:rPr>
      </w:pPr>
      <w:r>
        <w:rPr>
          <w:rFonts w:asciiTheme="minorEastAsia" w:hAnsiTheme="minorEastAsia" w:hint="eastAsia"/>
          <w:szCs w:val="21"/>
        </w:rPr>
        <w:t>研究実施につ</w:t>
      </w:r>
      <w:r w:rsidR="005644B7" w:rsidRPr="00A22DA7">
        <w:rPr>
          <w:rFonts w:asciiTheme="minorEastAsia" w:hAnsiTheme="minorEastAsia" w:hint="eastAsia"/>
          <w:szCs w:val="21"/>
        </w:rPr>
        <w:t>いてのお知らせ</w:t>
      </w:r>
    </w:p>
    <w:p w14:paraId="645209CE" w14:textId="77777777" w:rsidR="005644B7" w:rsidRPr="00A22DA7" w:rsidRDefault="005644B7" w:rsidP="005644B7">
      <w:pPr>
        <w:jc w:val="center"/>
        <w:rPr>
          <w:rFonts w:asciiTheme="minorEastAsia" w:hAnsiTheme="minorEastAsia"/>
          <w:szCs w:val="21"/>
        </w:rPr>
      </w:pPr>
    </w:p>
    <w:p w14:paraId="4D86F077" w14:textId="001DBC1D" w:rsidR="00F0501C" w:rsidRPr="00F0501C" w:rsidRDefault="00A22DA7" w:rsidP="005644B7">
      <w:pPr>
        <w:jc w:val="left"/>
        <w:rPr>
          <w:rFonts w:asciiTheme="minorEastAsia" w:hAnsiTheme="minorEastAsia"/>
          <w:szCs w:val="21"/>
        </w:rPr>
      </w:pPr>
      <w:r>
        <w:rPr>
          <w:rFonts w:asciiTheme="minorEastAsia" w:hAnsiTheme="minorEastAsia" w:hint="eastAsia"/>
          <w:szCs w:val="21"/>
        </w:rPr>
        <w:t xml:space="preserve">　</w:t>
      </w:r>
      <w:r w:rsidR="00D62856" w:rsidRPr="00A22DA7">
        <w:rPr>
          <w:rFonts w:asciiTheme="minorEastAsia" w:hAnsiTheme="minorEastAsia" w:hint="eastAsia"/>
          <w:szCs w:val="21"/>
        </w:rPr>
        <w:t>沖縄県立中部病院</w:t>
      </w:r>
      <w:r w:rsidR="00F0501C">
        <w:rPr>
          <w:rFonts w:asciiTheme="minorEastAsia" w:hAnsiTheme="minorEastAsia" w:hint="eastAsia"/>
          <w:szCs w:val="21"/>
        </w:rPr>
        <w:t xml:space="preserve">　精神神経科</w:t>
      </w:r>
      <w:r w:rsidR="005644B7" w:rsidRPr="00A22DA7">
        <w:rPr>
          <w:rFonts w:asciiTheme="minorEastAsia" w:hAnsiTheme="minorEastAsia" w:hint="eastAsia"/>
          <w:szCs w:val="21"/>
        </w:rPr>
        <w:t>では、</w:t>
      </w:r>
      <w:r w:rsidR="00F0501C">
        <w:rPr>
          <w:rFonts w:asciiTheme="minorEastAsia" w:hAnsiTheme="minorEastAsia" w:hint="eastAsia"/>
          <w:szCs w:val="21"/>
        </w:rPr>
        <w:t>統合失調症患者における急性虫垂炎の穿孔率を非統合失調症患者と比較し、その割合の差異について考察するため、過去の診療記録からこれまでの当院での急性虫垂炎のデータを元に、症例対照研究</w:t>
      </w:r>
      <w:r w:rsidR="005644B7" w:rsidRPr="00A22DA7">
        <w:rPr>
          <w:rFonts w:asciiTheme="minorEastAsia" w:hAnsiTheme="minorEastAsia" w:hint="eastAsia"/>
          <w:szCs w:val="21"/>
        </w:rPr>
        <w:t>を実施しております。</w:t>
      </w:r>
    </w:p>
    <w:p w14:paraId="7DCBEC7E" w14:textId="0FC6576A" w:rsidR="005644B7" w:rsidRPr="00A22DA7" w:rsidRDefault="005644B7" w:rsidP="005644B7">
      <w:pPr>
        <w:jc w:val="left"/>
        <w:rPr>
          <w:rFonts w:asciiTheme="minorEastAsia" w:hAnsiTheme="minorEastAsia"/>
          <w:szCs w:val="21"/>
        </w:rPr>
      </w:pPr>
      <w:r w:rsidRPr="00A22DA7">
        <w:rPr>
          <w:rFonts w:asciiTheme="minorEastAsia" w:hAnsiTheme="minorEastAsia" w:hint="eastAsia"/>
          <w:szCs w:val="21"/>
        </w:rPr>
        <w:t xml:space="preserve">　</w:t>
      </w:r>
      <w:r w:rsidR="0020242F">
        <w:rPr>
          <w:rFonts w:asciiTheme="minorEastAsia" w:hAnsiTheme="minorEastAsia" w:hint="eastAsia"/>
          <w:szCs w:val="21"/>
        </w:rPr>
        <w:t xml:space="preserve">　　　　　　　　　　　　　　　　　　　　　　　　　　　　平成 28年 12月</w:t>
      </w:r>
      <w:r w:rsidR="001B6CB3">
        <w:rPr>
          <w:rFonts w:asciiTheme="minorEastAsia" w:hAnsiTheme="minorEastAsia" w:hint="eastAsia"/>
          <w:szCs w:val="21"/>
        </w:rPr>
        <w:t xml:space="preserve"> 8</w:t>
      </w:r>
      <w:r w:rsidRPr="00A22DA7">
        <w:rPr>
          <w:rFonts w:asciiTheme="minorEastAsia" w:hAnsiTheme="minorEastAsia" w:hint="eastAsia"/>
          <w:szCs w:val="21"/>
        </w:rPr>
        <w:t>日</w:t>
      </w:r>
    </w:p>
    <w:p w14:paraId="133C93CA"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【研究課題名】</w:t>
      </w:r>
    </w:p>
    <w:p w14:paraId="15FE6329" w14:textId="0E9E1B49" w:rsidR="005644B7" w:rsidRPr="00A22DA7" w:rsidRDefault="001B6CB3" w:rsidP="00BE1FDC">
      <w:pPr>
        <w:ind w:firstLineChars="100" w:firstLine="210"/>
        <w:jc w:val="left"/>
        <w:rPr>
          <w:rFonts w:asciiTheme="minorEastAsia" w:hAnsiTheme="minorEastAsia"/>
          <w:szCs w:val="21"/>
        </w:rPr>
      </w:pPr>
      <w:r w:rsidRPr="001B6CB3">
        <w:rPr>
          <w:rFonts w:asciiTheme="minorEastAsia" w:hAnsiTheme="minorEastAsia"/>
          <w:szCs w:val="21"/>
        </w:rPr>
        <w:t>Increased Perforated Appendicitis in Patients with Schizophrenia</w:t>
      </w:r>
      <w:r w:rsidR="00D62856" w:rsidRPr="00A22DA7">
        <w:rPr>
          <w:rFonts w:asciiTheme="minorEastAsia" w:hAnsiTheme="minorEastAsia" w:hint="eastAsia"/>
          <w:szCs w:val="21"/>
        </w:rPr>
        <w:t xml:space="preserve">　</w:t>
      </w:r>
    </w:p>
    <w:p w14:paraId="5B2EC6E7" w14:textId="77777777" w:rsidR="005644B7" w:rsidRPr="00A22DA7" w:rsidRDefault="005644B7" w:rsidP="005644B7">
      <w:pPr>
        <w:ind w:firstLineChars="100" w:firstLine="210"/>
        <w:jc w:val="left"/>
        <w:rPr>
          <w:rFonts w:asciiTheme="minorEastAsia" w:hAnsiTheme="minorEastAsia"/>
          <w:szCs w:val="21"/>
        </w:rPr>
      </w:pPr>
    </w:p>
    <w:p w14:paraId="2C916FCD"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【研究期間】</w:t>
      </w:r>
    </w:p>
    <w:p w14:paraId="627AC3D1" w14:textId="43FF4FDE" w:rsidR="005644B7" w:rsidRPr="00A22DA7" w:rsidRDefault="001B6CB3" w:rsidP="005644B7">
      <w:pPr>
        <w:ind w:firstLineChars="100" w:firstLine="210"/>
        <w:jc w:val="left"/>
        <w:rPr>
          <w:rFonts w:asciiTheme="minorEastAsia" w:hAnsiTheme="minorEastAsia"/>
          <w:szCs w:val="21"/>
        </w:rPr>
      </w:pPr>
      <w:r>
        <w:rPr>
          <w:rFonts w:asciiTheme="minorEastAsia" w:hAnsiTheme="minorEastAsia" w:hint="eastAsia"/>
          <w:szCs w:val="21"/>
        </w:rPr>
        <w:t>1985</w:t>
      </w:r>
      <w:r w:rsidR="00D62856" w:rsidRPr="00A22DA7">
        <w:rPr>
          <w:rFonts w:asciiTheme="minorEastAsia" w:hAnsiTheme="minorEastAsia"/>
          <w:szCs w:val="21"/>
        </w:rPr>
        <w:t>年</w:t>
      </w:r>
      <w:r>
        <w:rPr>
          <w:rFonts w:asciiTheme="minorEastAsia" w:hAnsiTheme="minorEastAsia" w:hint="eastAsia"/>
          <w:szCs w:val="21"/>
        </w:rPr>
        <w:t>～2013</w:t>
      </w:r>
      <w:r w:rsidR="00D62856" w:rsidRPr="00A22DA7">
        <w:rPr>
          <w:rFonts w:asciiTheme="minorEastAsia" w:hAnsiTheme="minorEastAsia"/>
          <w:szCs w:val="21"/>
        </w:rPr>
        <w:t>年</w:t>
      </w:r>
    </w:p>
    <w:p w14:paraId="1AB7198C" w14:textId="77777777" w:rsidR="005644B7" w:rsidRPr="00A22DA7" w:rsidRDefault="005644B7" w:rsidP="005644B7">
      <w:pPr>
        <w:ind w:firstLineChars="100" w:firstLine="210"/>
        <w:jc w:val="left"/>
        <w:rPr>
          <w:rFonts w:asciiTheme="minorEastAsia" w:hAnsiTheme="minorEastAsia"/>
          <w:szCs w:val="21"/>
        </w:rPr>
      </w:pPr>
    </w:p>
    <w:p w14:paraId="7D5BC38E"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【調査対象】</w:t>
      </w:r>
    </w:p>
    <w:p w14:paraId="446A2B87" w14:textId="4C969CF8" w:rsidR="005644B7" w:rsidRPr="00A22DA7" w:rsidRDefault="00D62856" w:rsidP="00D62856">
      <w:pPr>
        <w:pStyle w:val="Default"/>
        <w:rPr>
          <w:rFonts w:asciiTheme="minorEastAsia" w:hAnsiTheme="minorEastAsia"/>
          <w:sz w:val="21"/>
          <w:szCs w:val="21"/>
        </w:rPr>
      </w:pPr>
      <w:r w:rsidRPr="00A22DA7">
        <w:rPr>
          <w:rFonts w:asciiTheme="minorEastAsia" w:hAnsiTheme="minorEastAsia" w:hint="eastAsia"/>
          <w:sz w:val="21"/>
          <w:szCs w:val="21"/>
        </w:rPr>
        <w:t xml:space="preserve">　</w:t>
      </w:r>
      <w:r w:rsidR="001B6CB3">
        <w:rPr>
          <w:rFonts w:asciiTheme="minorEastAsia" w:hAnsiTheme="minorEastAsia" w:hint="eastAsia"/>
          <w:sz w:val="21"/>
          <w:szCs w:val="21"/>
        </w:rPr>
        <w:t>上記期間内に急性虫垂炎で当院に入院した、18歳以上の患者</w:t>
      </w:r>
    </w:p>
    <w:p w14:paraId="3814A725" w14:textId="77777777" w:rsidR="005644B7" w:rsidRPr="00A22DA7" w:rsidRDefault="005644B7" w:rsidP="005644B7">
      <w:pPr>
        <w:ind w:firstLineChars="100" w:firstLine="210"/>
        <w:jc w:val="left"/>
        <w:rPr>
          <w:rFonts w:asciiTheme="minorEastAsia" w:hAnsiTheme="minorEastAsia"/>
          <w:szCs w:val="21"/>
        </w:rPr>
      </w:pPr>
    </w:p>
    <w:p w14:paraId="21C8CDC4" w14:textId="77777777" w:rsidR="00BE1FDC" w:rsidRDefault="005644B7" w:rsidP="00BE1FDC">
      <w:pPr>
        <w:ind w:firstLineChars="100" w:firstLine="210"/>
        <w:jc w:val="left"/>
        <w:rPr>
          <w:rFonts w:asciiTheme="minorEastAsia" w:hAnsiTheme="minorEastAsia"/>
          <w:szCs w:val="21"/>
        </w:rPr>
      </w:pPr>
      <w:r w:rsidRPr="00A22DA7">
        <w:rPr>
          <w:rFonts w:asciiTheme="minorEastAsia" w:hAnsiTheme="minorEastAsia" w:hint="eastAsia"/>
          <w:szCs w:val="21"/>
        </w:rPr>
        <w:t>【研究目的・意義】</w:t>
      </w:r>
    </w:p>
    <w:p w14:paraId="45B60C8B" w14:textId="3864D920" w:rsidR="005644B7" w:rsidRDefault="001B6CB3" w:rsidP="005644B7">
      <w:pPr>
        <w:ind w:firstLineChars="100" w:firstLine="210"/>
        <w:jc w:val="left"/>
        <w:rPr>
          <w:rFonts w:asciiTheme="minorEastAsia" w:hAnsiTheme="minorEastAsia" w:hint="eastAsia"/>
          <w:szCs w:val="21"/>
        </w:rPr>
      </w:pPr>
      <w:r>
        <w:rPr>
          <w:rFonts w:asciiTheme="minorEastAsia" w:hAnsiTheme="minorEastAsia" w:hint="eastAsia"/>
          <w:szCs w:val="21"/>
        </w:rPr>
        <w:t>急性虫垂炎における、統合失調症患者と非統合失調症患者の穿孔率を比較する。</w:t>
      </w:r>
    </w:p>
    <w:p w14:paraId="0FEA657D" w14:textId="0C6CB330" w:rsidR="001B6CB3" w:rsidRDefault="001B6CB3" w:rsidP="005644B7">
      <w:pPr>
        <w:ind w:firstLineChars="100" w:firstLine="210"/>
        <w:jc w:val="left"/>
        <w:rPr>
          <w:rFonts w:asciiTheme="minorEastAsia" w:hAnsiTheme="minorEastAsia" w:hint="eastAsia"/>
          <w:szCs w:val="21"/>
        </w:rPr>
      </w:pPr>
      <w:r>
        <w:rPr>
          <w:rFonts w:asciiTheme="minorEastAsia" w:hAnsiTheme="minorEastAsia" w:hint="eastAsia"/>
          <w:szCs w:val="21"/>
        </w:rPr>
        <w:t>その比率に差異が生じている場合にはその原因について考察する。</w:t>
      </w:r>
    </w:p>
    <w:p w14:paraId="41230131" w14:textId="7E85FCEE" w:rsidR="001B6CB3" w:rsidRDefault="001B6CB3" w:rsidP="005644B7">
      <w:pPr>
        <w:ind w:firstLineChars="100" w:firstLine="210"/>
        <w:jc w:val="left"/>
        <w:rPr>
          <w:rFonts w:asciiTheme="minorEastAsia" w:hAnsiTheme="minorEastAsia" w:hint="eastAsia"/>
          <w:szCs w:val="21"/>
        </w:rPr>
      </w:pPr>
      <w:r>
        <w:rPr>
          <w:rFonts w:asciiTheme="minorEastAsia" w:hAnsiTheme="minorEastAsia" w:hint="eastAsia"/>
          <w:szCs w:val="21"/>
        </w:rPr>
        <w:t>これまで同様の研究は行われておらず、統合失調症患者の急性虫垂炎における穿孔率が高いことの原因解明の一助になると考えている。</w:t>
      </w:r>
    </w:p>
    <w:p w14:paraId="75453204" w14:textId="77777777" w:rsidR="001B6CB3" w:rsidRPr="00A22DA7" w:rsidRDefault="001B6CB3" w:rsidP="005644B7">
      <w:pPr>
        <w:ind w:firstLineChars="100" w:firstLine="210"/>
        <w:jc w:val="left"/>
        <w:rPr>
          <w:rFonts w:asciiTheme="minorEastAsia" w:hAnsiTheme="minorEastAsia"/>
          <w:szCs w:val="21"/>
        </w:rPr>
      </w:pPr>
    </w:p>
    <w:p w14:paraId="740C1379"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szCs w:val="21"/>
        </w:rPr>
        <w:t>【研究の方法】</w:t>
      </w:r>
    </w:p>
    <w:p w14:paraId="0E540724" w14:textId="2993DEE0" w:rsidR="005644B7" w:rsidRDefault="001B6CB3" w:rsidP="00BE1FDC">
      <w:pPr>
        <w:ind w:firstLineChars="100" w:firstLine="210"/>
        <w:jc w:val="left"/>
        <w:rPr>
          <w:rFonts w:asciiTheme="minorEastAsia" w:hAnsiTheme="minorEastAsia"/>
          <w:szCs w:val="21"/>
        </w:rPr>
      </w:pPr>
      <w:r>
        <w:rPr>
          <w:rFonts w:asciiTheme="minorEastAsia" w:hAnsiTheme="minorEastAsia" w:hint="eastAsia"/>
          <w:szCs w:val="21"/>
        </w:rPr>
        <w:t>診療記録を元にした、後方視的な症例対照研究</w:t>
      </w:r>
    </w:p>
    <w:p w14:paraId="1E2676F6" w14:textId="77777777" w:rsidR="00BE1FDC" w:rsidRPr="001B6CB3" w:rsidRDefault="00BE1FDC" w:rsidP="00BE1FDC">
      <w:pPr>
        <w:ind w:firstLineChars="100" w:firstLine="210"/>
        <w:jc w:val="left"/>
        <w:rPr>
          <w:rFonts w:asciiTheme="minorEastAsia" w:hAnsiTheme="minorEastAsia"/>
          <w:szCs w:val="21"/>
        </w:rPr>
      </w:pPr>
    </w:p>
    <w:p w14:paraId="48A29F0F"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【個人情報の取扱い】</w:t>
      </w:r>
    </w:p>
    <w:p w14:paraId="64B7FBED" w14:textId="07D5FBF8" w:rsidR="005644B7" w:rsidRDefault="001B6CB3" w:rsidP="005644B7">
      <w:pPr>
        <w:ind w:firstLineChars="100" w:firstLine="210"/>
        <w:jc w:val="left"/>
        <w:rPr>
          <w:rFonts w:asciiTheme="minorEastAsia" w:hAnsiTheme="minorEastAsia" w:hint="eastAsia"/>
          <w:szCs w:val="21"/>
        </w:rPr>
      </w:pPr>
      <w:r>
        <w:rPr>
          <w:rFonts w:asciiTheme="minorEastAsia" w:hAnsiTheme="minorEastAsia" w:hint="eastAsia"/>
          <w:szCs w:val="21"/>
        </w:rPr>
        <w:t>氏名等の個人を特定できる情報は、使用していない。</w:t>
      </w:r>
    </w:p>
    <w:p w14:paraId="37301F3A" w14:textId="77777777" w:rsidR="001B6CB3" w:rsidRPr="00A22DA7" w:rsidRDefault="001B6CB3" w:rsidP="005644B7">
      <w:pPr>
        <w:ind w:firstLineChars="100" w:firstLine="210"/>
        <w:jc w:val="left"/>
        <w:rPr>
          <w:rFonts w:asciiTheme="minorEastAsia" w:hAnsiTheme="minorEastAsia"/>
          <w:szCs w:val="21"/>
        </w:rPr>
      </w:pPr>
    </w:p>
    <w:p w14:paraId="01489136"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w:t>
      </w:r>
      <w:r w:rsidR="00424CB9" w:rsidRPr="00A22DA7">
        <w:rPr>
          <w:rFonts w:asciiTheme="minorEastAsia" w:hAnsiTheme="minorEastAsia" w:hint="eastAsia"/>
          <w:szCs w:val="21"/>
        </w:rPr>
        <w:t>研究機関</w:t>
      </w:r>
      <w:r w:rsidRPr="00A22DA7">
        <w:rPr>
          <w:rFonts w:asciiTheme="minorEastAsia" w:hAnsiTheme="minorEastAsia" w:hint="eastAsia"/>
          <w:szCs w:val="21"/>
        </w:rPr>
        <w:t>】</w:t>
      </w:r>
    </w:p>
    <w:p w14:paraId="57F77D7D" w14:textId="3020D840" w:rsidR="005644B7" w:rsidRPr="00A22DA7" w:rsidRDefault="001B6CB3" w:rsidP="005644B7">
      <w:pPr>
        <w:ind w:firstLineChars="100" w:firstLine="210"/>
        <w:jc w:val="left"/>
        <w:rPr>
          <w:rFonts w:asciiTheme="minorEastAsia" w:hAnsiTheme="minorEastAsia"/>
          <w:szCs w:val="21"/>
        </w:rPr>
      </w:pPr>
      <w:r>
        <w:rPr>
          <w:rFonts w:asciiTheme="minorEastAsia" w:hAnsiTheme="minorEastAsia" w:hint="eastAsia"/>
          <w:szCs w:val="21"/>
        </w:rPr>
        <w:t>沖縄県立中部病院</w:t>
      </w:r>
    </w:p>
    <w:p w14:paraId="4C95F914" w14:textId="77777777" w:rsidR="005644B7" w:rsidRPr="00A22DA7" w:rsidRDefault="005644B7" w:rsidP="005644B7">
      <w:pPr>
        <w:ind w:firstLineChars="100" w:firstLine="210"/>
        <w:jc w:val="left"/>
        <w:rPr>
          <w:rFonts w:asciiTheme="minorEastAsia" w:hAnsiTheme="minorEastAsia"/>
          <w:szCs w:val="21"/>
        </w:rPr>
      </w:pPr>
    </w:p>
    <w:p w14:paraId="30816350"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【本研究に関する問い合わせ先】</w:t>
      </w:r>
    </w:p>
    <w:p w14:paraId="17568383" w14:textId="69AF2B51" w:rsidR="005644B7" w:rsidRPr="001B6CB3" w:rsidRDefault="001B6CB3" w:rsidP="001B6CB3">
      <w:pPr>
        <w:ind w:firstLineChars="100" w:firstLine="210"/>
        <w:jc w:val="left"/>
        <w:rPr>
          <w:rFonts w:asciiTheme="minorEastAsia" w:hAnsiTheme="minorEastAsia"/>
          <w:szCs w:val="21"/>
        </w:rPr>
      </w:pPr>
      <w:r>
        <w:rPr>
          <w:rFonts w:asciiTheme="minorEastAsia" w:hAnsiTheme="minorEastAsia" w:hint="eastAsia"/>
          <w:szCs w:val="21"/>
        </w:rPr>
        <w:t>精神神経科　　西平　賀</w:t>
      </w:r>
      <w:r w:rsidR="00F0501C">
        <w:rPr>
          <w:rFonts w:asciiTheme="minorEastAsia" w:hAnsiTheme="minorEastAsia" w:hint="eastAsia"/>
          <w:szCs w:val="21"/>
        </w:rPr>
        <w:t>政</w:t>
      </w:r>
      <w:r>
        <w:rPr>
          <w:rFonts w:asciiTheme="minorEastAsia" w:hAnsiTheme="minorEastAsia" w:hint="eastAsia"/>
          <w:szCs w:val="21"/>
        </w:rPr>
        <w:t xml:space="preserve">　</w:t>
      </w:r>
      <w:r w:rsidR="00D62856" w:rsidRPr="00A22DA7">
        <w:rPr>
          <w:rFonts w:asciiTheme="minorEastAsia" w:hAnsiTheme="minorEastAsia" w:hint="eastAsia"/>
          <w:szCs w:val="21"/>
        </w:rPr>
        <w:t>沖縄県うるま市宮里</w:t>
      </w:r>
      <w:r>
        <w:rPr>
          <w:rFonts w:asciiTheme="minorEastAsia" w:hAnsiTheme="minorEastAsia"/>
          <w:szCs w:val="21"/>
        </w:rPr>
        <w:t>281</w:t>
      </w:r>
      <w:r>
        <w:rPr>
          <w:rFonts w:asciiTheme="minorEastAsia" w:hAnsiTheme="minorEastAsia" w:hint="eastAsia"/>
          <w:szCs w:val="21"/>
        </w:rPr>
        <w:t xml:space="preserve">　</w:t>
      </w:r>
      <w:r w:rsidR="00D62856" w:rsidRPr="00A22DA7">
        <w:rPr>
          <w:rFonts w:asciiTheme="minorEastAsia" w:hAnsiTheme="minorEastAsia"/>
          <w:szCs w:val="21"/>
        </w:rPr>
        <w:t xml:space="preserve"> 098-973-4111 </w:t>
      </w:r>
      <w:r w:rsidR="00D62856" w:rsidRPr="00A22DA7">
        <w:rPr>
          <w:rFonts w:asciiTheme="minorEastAsia" w:hAnsiTheme="minorEastAsia" w:hint="eastAsia"/>
          <w:szCs w:val="21"/>
        </w:rPr>
        <w:t>内線</w:t>
      </w:r>
      <w:r>
        <w:rPr>
          <w:rFonts w:asciiTheme="minorEastAsia" w:hAnsiTheme="minorEastAsia"/>
          <w:szCs w:val="21"/>
        </w:rPr>
        <w:t xml:space="preserve"> 2</w:t>
      </w:r>
      <w:r>
        <w:rPr>
          <w:rFonts w:asciiTheme="minorEastAsia" w:hAnsiTheme="minorEastAsia" w:hint="eastAsia"/>
          <w:szCs w:val="21"/>
        </w:rPr>
        <w:t>63</w:t>
      </w:r>
      <w:r w:rsidR="00D62856" w:rsidRPr="00A22DA7">
        <w:rPr>
          <w:rFonts w:asciiTheme="minorEastAsia" w:hAnsiTheme="minorEastAsia"/>
          <w:szCs w:val="21"/>
        </w:rPr>
        <w:t>1</w:t>
      </w:r>
    </w:p>
    <w:sectPr w:rsidR="005644B7" w:rsidRPr="001B6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58C8" w14:textId="77777777" w:rsidR="007268AF" w:rsidRDefault="007268AF" w:rsidP="005856AD">
      <w:r>
        <w:separator/>
      </w:r>
    </w:p>
  </w:endnote>
  <w:endnote w:type="continuationSeparator" w:id="0">
    <w:p w14:paraId="29A0280A" w14:textId="77777777" w:rsidR="007268AF" w:rsidRDefault="007268AF"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MaruGothicMPRO">
    <w:altName w:val="HG丸ｺﾞｼｯｸM-PRO"/>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0E9F" w14:textId="77777777" w:rsidR="007268AF" w:rsidRDefault="007268AF" w:rsidP="005856AD">
      <w:r>
        <w:separator/>
      </w:r>
    </w:p>
  </w:footnote>
  <w:footnote w:type="continuationSeparator" w:id="0">
    <w:p w14:paraId="3CE4EB4A" w14:textId="77777777" w:rsidR="007268AF" w:rsidRDefault="007268AF"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40AC8"/>
    <w:rsid w:val="0016082D"/>
    <w:rsid w:val="001B6CB3"/>
    <w:rsid w:val="0020242F"/>
    <w:rsid w:val="003E58F0"/>
    <w:rsid w:val="00424CB9"/>
    <w:rsid w:val="005279BC"/>
    <w:rsid w:val="005644B7"/>
    <w:rsid w:val="005856AD"/>
    <w:rsid w:val="006C16AF"/>
    <w:rsid w:val="007268AF"/>
    <w:rsid w:val="007C3934"/>
    <w:rsid w:val="007D3FBF"/>
    <w:rsid w:val="00810A5C"/>
    <w:rsid w:val="00813436"/>
    <w:rsid w:val="0081605E"/>
    <w:rsid w:val="0090335D"/>
    <w:rsid w:val="00A22DA7"/>
    <w:rsid w:val="00A77F2C"/>
    <w:rsid w:val="00AA3D58"/>
    <w:rsid w:val="00B567D2"/>
    <w:rsid w:val="00BE1FDC"/>
    <w:rsid w:val="00D62856"/>
    <w:rsid w:val="00D92D8E"/>
    <w:rsid w:val="00DD0036"/>
    <w:rsid w:val="00F0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55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D62856"/>
    <w:pPr>
      <w:autoSpaceDE w:val="0"/>
      <w:autoSpaceDN w:val="0"/>
      <w:adjustRightInd w:val="0"/>
    </w:pPr>
    <w:rPr>
      <w:rFonts w:ascii="HGMaruGothicMPRO" w:hAnsi="HGMaruGothicMPRO" w:cs="HGMaruGothic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D62856"/>
    <w:pPr>
      <w:autoSpaceDE w:val="0"/>
      <w:autoSpaceDN w:val="0"/>
      <w:adjustRightInd w:val="0"/>
    </w:pPr>
    <w:rPr>
      <w:rFonts w:ascii="HGMaruGothicMPRO" w:hAnsi="HGMaruGothicMPRO" w:cs="HGMaruGothic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2017-01-24T01:15:00Z</dcterms:modified>
</cp:coreProperties>
</file>