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>
      <w:bookmarkStart w:id="0" w:name="_GoBack"/>
      <w:bookmarkEnd w:id="0"/>
      <w:r>
        <w:t>研究課題名</w:t>
      </w:r>
    </w:p>
    <w:p w:rsidR="005644B7" w:rsidRPr="006F5F7E" w:rsidRDefault="005644B7" w:rsidP="006F5F7E">
      <w:pPr>
        <w:widowControl/>
        <w:jc w:val="left"/>
        <w:rPr>
          <w:sz w:val="20"/>
          <w:szCs w:val="20"/>
        </w:rPr>
      </w:pPr>
      <w:r>
        <w:rPr>
          <w:rFonts w:hint="eastAsia"/>
        </w:rPr>
        <w:t>「</w:t>
      </w:r>
      <w:r w:rsidR="006F5F7E" w:rsidRPr="00315A04">
        <w:rPr>
          <w:rFonts w:hint="eastAsia"/>
          <w:szCs w:val="21"/>
        </w:rPr>
        <w:t>家庭血圧測定機能および身体活動計搭載のマルチセンサー</w:t>
      </w:r>
      <w:r w:rsidR="006F5F7E" w:rsidRPr="00315A04">
        <w:rPr>
          <w:rFonts w:hint="eastAsia"/>
          <w:szCs w:val="21"/>
        </w:rPr>
        <w:t>ABPM</w:t>
      </w:r>
      <w:r w:rsidR="006F5F7E" w:rsidRPr="00315A04">
        <w:rPr>
          <w:rFonts w:hint="eastAsia"/>
          <w:szCs w:val="21"/>
        </w:rPr>
        <w:t>を用いた</w:t>
      </w:r>
      <w:r w:rsidR="006F5F7E" w:rsidRPr="00315A04">
        <w:rPr>
          <w:rFonts w:hint="eastAsia"/>
          <w:szCs w:val="21"/>
        </w:rPr>
        <w:t>ICT</w:t>
      </w:r>
      <w:r w:rsidR="006F5F7E" w:rsidRPr="00315A04">
        <w:rPr>
          <w:rFonts w:hint="eastAsia"/>
          <w:szCs w:val="21"/>
        </w:rPr>
        <w:t>による全国血圧追跡研究</w:t>
      </w:r>
      <w:r>
        <w:rPr>
          <w:rFonts w:hint="eastAsia"/>
        </w:rPr>
        <w:t>」</w:t>
      </w:r>
    </w:p>
    <w:p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1A64D1">
        <w:rPr>
          <w:rFonts w:hint="eastAsia"/>
        </w:rPr>
        <w:t>H29</w:t>
      </w:r>
      <w:r w:rsidR="00315A04">
        <w:rPr>
          <w:rFonts w:hint="eastAsia"/>
        </w:rPr>
        <w:t>中倫小第</w:t>
      </w:r>
      <w:r w:rsidR="00315A04">
        <w:rPr>
          <w:rFonts w:hint="eastAsia"/>
        </w:rPr>
        <w:t>71</w:t>
      </w:r>
      <w:r>
        <w:rPr>
          <w:rFonts w:hint="eastAsia"/>
        </w:rPr>
        <w:t>号）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6F5F7E" w:rsidP="005644B7">
      <w:pPr>
        <w:jc w:val="center"/>
      </w:pPr>
      <w:r>
        <w:rPr>
          <w:rFonts w:hint="eastAsia"/>
        </w:rPr>
        <w:t>研究</w:t>
      </w:r>
      <w:r w:rsidR="005644B7">
        <w:rPr>
          <w:rFonts w:hint="eastAsia"/>
        </w:rPr>
        <w:t>実施についてのお知らせ</w:t>
      </w:r>
    </w:p>
    <w:p w:rsidR="005644B7" w:rsidRDefault="005644B7" w:rsidP="005644B7">
      <w:pPr>
        <w:jc w:val="center"/>
      </w:pPr>
    </w:p>
    <w:p w:rsidR="005644B7" w:rsidRDefault="00315A04" w:rsidP="005644B7">
      <w:pPr>
        <w:jc w:val="left"/>
        <w:rPr>
          <w:rFonts w:hint="eastAsia"/>
        </w:rPr>
      </w:pPr>
      <w:r>
        <w:rPr>
          <w:rFonts w:hint="eastAsia"/>
        </w:rPr>
        <w:t xml:space="preserve">　沖縄県立中部病院　</w:t>
      </w:r>
      <w:r w:rsidR="006F5F7E">
        <w:rPr>
          <w:rFonts w:hint="eastAsia"/>
        </w:rPr>
        <w:t>循環器内科</w:t>
      </w:r>
      <w:r w:rsidR="005856AD">
        <w:rPr>
          <w:rFonts w:hint="eastAsia"/>
        </w:rPr>
        <w:t xml:space="preserve">　</w:t>
      </w:r>
      <w:r w:rsidR="005644B7">
        <w:rPr>
          <w:rFonts w:hint="eastAsia"/>
        </w:rPr>
        <w:t>では、</w:t>
      </w:r>
      <w:r w:rsidR="006F5F7E" w:rsidRPr="00315A04">
        <w:rPr>
          <w:rFonts w:hint="eastAsia"/>
          <w:szCs w:val="21"/>
        </w:rPr>
        <w:t>家庭血圧測定機能および身体活動計搭載のマルチセンサー</w:t>
      </w:r>
      <w:r w:rsidR="006F5F7E" w:rsidRPr="00315A04">
        <w:rPr>
          <w:rFonts w:hint="eastAsia"/>
          <w:szCs w:val="21"/>
        </w:rPr>
        <w:t>ABPM</w:t>
      </w:r>
      <w:r w:rsidR="006F5F7E" w:rsidRPr="00315A04">
        <w:rPr>
          <w:rFonts w:hint="eastAsia"/>
          <w:szCs w:val="21"/>
        </w:rPr>
        <w:t>を用いた</w:t>
      </w:r>
      <w:r w:rsidR="006F5F7E" w:rsidRPr="00315A04">
        <w:rPr>
          <w:rFonts w:hint="eastAsia"/>
          <w:szCs w:val="21"/>
        </w:rPr>
        <w:t>ICT</w:t>
      </w:r>
      <w:r w:rsidR="006F5F7E" w:rsidRPr="00315A04">
        <w:rPr>
          <w:rFonts w:hint="eastAsia"/>
          <w:szCs w:val="21"/>
        </w:rPr>
        <w:t>による全国血圧追跡研究</w:t>
      </w:r>
      <w:r w:rsidR="006F5F7E">
        <w:rPr>
          <w:rFonts w:hint="eastAsia"/>
        </w:rPr>
        <w:t xml:space="preserve">　</w:t>
      </w:r>
      <w:r w:rsidR="005644B7" w:rsidRPr="005644B7">
        <w:rPr>
          <w:rFonts w:hint="eastAsia"/>
        </w:rPr>
        <w:t>を実施しております。</w:t>
      </w:r>
    </w:p>
    <w:p w:rsidR="00315A04" w:rsidRDefault="00315A04" w:rsidP="005644B7">
      <w:pPr>
        <w:jc w:val="left"/>
      </w:pPr>
    </w:p>
    <w:p w:rsidR="005644B7" w:rsidRDefault="005644B7" w:rsidP="005644B7">
      <w:pPr>
        <w:jc w:val="left"/>
      </w:pPr>
      <w:r>
        <w:rPr>
          <w:rFonts w:hint="eastAsia"/>
        </w:rPr>
        <w:t xml:space="preserve">　</w:t>
      </w:r>
      <w:r w:rsidR="006F5F7E">
        <w:rPr>
          <w:rFonts w:hint="eastAsia"/>
        </w:rPr>
        <w:t xml:space="preserve">　　　　　　　　　　　　　　　　　　　　　　　　　　　平成　</w:t>
      </w:r>
      <w:r w:rsidR="006F5F7E">
        <w:t>29</w:t>
      </w:r>
      <w:r w:rsidR="006F5F7E">
        <w:rPr>
          <w:rFonts w:hint="eastAsia"/>
        </w:rPr>
        <w:t xml:space="preserve">年　</w:t>
      </w:r>
      <w:r w:rsidR="006F5F7E">
        <w:rPr>
          <w:rFonts w:hint="eastAsia"/>
        </w:rPr>
        <w:t>12</w:t>
      </w:r>
      <w:r w:rsidR="006F5F7E">
        <w:rPr>
          <w:rFonts w:hint="eastAsia"/>
        </w:rPr>
        <w:t xml:space="preserve">月　</w:t>
      </w:r>
      <w:r w:rsidR="00315A04">
        <w:rPr>
          <w:rFonts w:hint="eastAsia"/>
        </w:rPr>
        <w:t>19</w:t>
      </w:r>
      <w:r>
        <w:rPr>
          <w:rFonts w:hint="eastAsia"/>
        </w:rPr>
        <w:t>日</w:t>
      </w:r>
    </w:p>
    <w:p w:rsidR="005644B7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315A04" w:rsidRDefault="006F5F7E" w:rsidP="00315A04">
      <w:pPr>
        <w:ind w:firstLineChars="100" w:firstLine="210"/>
        <w:jc w:val="left"/>
        <w:rPr>
          <w:rFonts w:hint="eastAsia"/>
          <w:szCs w:val="21"/>
        </w:rPr>
      </w:pPr>
      <w:r w:rsidRPr="00315A04">
        <w:rPr>
          <w:rFonts w:hint="eastAsia"/>
          <w:szCs w:val="21"/>
        </w:rPr>
        <w:t>家庭血圧測定機能および身体活動計搭載のマルチセンサー</w:t>
      </w:r>
      <w:r w:rsidRPr="00315A04">
        <w:rPr>
          <w:rFonts w:hint="eastAsia"/>
          <w:szCs w:val="21"/>
        </w:rPr>
        <w:t>ABPM</w:t>
      </w:r>
      <w:r w:rsidRPr="00315A04">
        <w:rPr>
          <w:rFonts w:hint="eastAsia"/>
          <w:szCs w:val="21"/>
        </w:rPr>
        <w:t>を用いた</w:t>
      </w:r>
      <w:r w:rsidRPr="00315A04">
        <w:rPr>
          <w:rFonts w:hint="eastAsia"/>
          <w:szCs w:val="21"/>
        </w:rPr>
        <w:t>ICT</w:t>
      </w:r>
      <w:r w:rsidRPr="00315A04">
        <w:rPr>
          <w:rFonts w:hint="eastAsia"/>
          <w:szCs w:val="21"/>
        </w:rPr>
        <w:t>による</w:t>
      </w:r>
    </w:p>
    <w:p w:rsidR="005644B7" w:rsidRPr="00315A04" w:rsidRDefault="006F5F7E" w:rsidP="00315A04">
      <w:pPr>
        <w:ind w:firstLineChars="100" w:firstLine="210"/>
        <w:jc w:val="left"/>
        <w:rPr>
          <w:szCs w:val="21"/>
        </w:rPr>
      </w:pPr>
      <w:r w:rsidRPr="00315A04">
        <w:rPr>
          <w:rFonts w:hint="eastAsia"/>
          <w:szCs w:val="21"/>
        </w:rPr>
        <w:t>全国血圧追跡研究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6F5F7E" w:rsidP="005644B7">
      <w:pPr>
        <w:ind w:firstLineChars="100" w:firstLine="210"/>
        <w:jc w:val="lef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:rsidR="005644B7" w:rsidRDefault="008C19AD" w:rsidP="005644B7">
      <w:pPr>
        <w:ind w:firstLineChars="100" w:firstLine="210"/>
        <w:jc w:val="left"/>
      </w:pPr>
      <w:r>
        <w:rPr>
          <w:rFonts w:hint="eastAsia"/>
        </w:rPr>
        <w:t>1</w:t>
      </w:r>
      <w:r>
        <w:rPr>
          <w:rFonts w:hint="eastAsia"/>
        </w:rPr>
        <w:t>剤以上の降圧薬による治療中の高血圧患者</w:t>
      </w:r>
    </w:p>
    <w:p w:rsidR="005644B7" w:rsidRDefault="008C19AD" w:rsidP="005644B7">
      <w:pPr>
        <w:ind w:firstLineChars="100" w:firstLine="210"/>
        <w:jc w:val="left"/>
      </w:pPr>
      <w:r>
        <w:rPr>
          <w:rFonts w:hint="eastAsia"/>
        </w:rPr>
        <w:t>20</w:t>
      </w:r>
      <w:r>
        <w:rPr>
          <w:rFonts w:hint="eastAsia"/>
        </w:rPr>
        <w:t>歳以上の男女</w:t>
      </w:r>
    </w:p>
    <w:p w:rsidR="008C19AD" w:rsidRDefault="008C19AD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:rsidR="008C19AD" w:rsidRPr="00EA4B1D" w:rsidRDefault="008C19AD" w:rsidP="00315A04">
      <w:pPr>
        <w:ind w:leftChars="100" w:left="210"/>
        <w:rPr>
          <w:szCs w:val="21"/>
        </w:rPr>
      </w:pPr>
      <w:r w:rsidRPr="00A844C5">
        <w:t>新規マルチセンサー</w:t>
      </w:r>
      <w:r w:rsidRPr="00A844C5">
        <w:t xml:space="preserve">ABPM </w:t>
      </w:r>
      <w:r w:rsidRPr="00A844C5">
        <w:t>を用いて日本全国よりデータを収集する。生活</w:t>
      </w:r>
      <w:r>
        <w:rPr>
          <w:rFonts w:hint="eastAsia"/>
        </w:rPr>
        <w:t>環境</w:t>
      </w:r>
      <w:r w:rsidRPr="00A844C5">
        <w:t>情報を含む日本全国血圧ネットワークを構築し、</w:t>
      </w:r>
      <w:r>
        <w:rPr>
          <w:rFonts w:hint="eastAsia"/>
        </w:rPr>
        <w:t>１）新規血圧計で捉えた血圧情報と予後との検討に加</w:t>
      </w:r>
      <w:r w:rsidRPr="00EA4B1D">
        <w:rPr>
          <w:rFonts w:hint="eastAsia"/>
        </w:rPr>
        <w:t>え、２）血圧情報とマルチセンサーで取得する血圧測定時の生活環境情報を解析し、個々のリスクを同定し、３）新規血圧計で捉えた情報から新規リスク指標を探索する。本研究によって、患者個々の血圧特性や心血管疾患発症をトリガーする要因を明らかにし、イベント発症を抑制することを目的とする。</w:t>
      </w:r>
    </w:p>
    <w:p w:rsidR="005644B7" w:rsidRDefault="005644B7" w:rsidP="008C19AD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t>【研究の方法】</w:t>
      </w:r>
    </w:p>
    <w:p w:rsidR="005644B7" w:rsidRDefault="008C19AD" w:rsidP="005644B7">
      <w:pPr>
        <w:ind w:firstLineChars="100" w:firstLine="210"/>
        <w:jc w:val="left"/>
      </w:pPr>
      <w:r>
        <w:rPr>
          <w:rFonts w:hint="eastAsia"/>
        </w:rPr>
        <w:t>同意書を用いて同意を得る。</w:t>
      </w:r>
    </w:p>
    <w:p w:rsidR="008C19AD" w:rsidRDefault="008C19AD" w:rsidP="005644B7">
      <w:pPr>
        <w:ind w:firstLineChars="100" w:firstLine="210"/>
        <w:jc w:val="left"/>
      </w:pPr>
      <w:r>
        <w:rPr>
          <w:rFonts w:hint="eastAsia"/>
        </w:rPr>
        <w:t>登録開始後、新規マルチセンサー</w:t>
      </w:r>
      <w:r>
        <w:rPr>
          <w:rFonts w:hint="eastAsia"/>
        </w:rPr>
        <w:t>ABPM</w:t>
      </w:r>
      <w:r>
        <w:rPr>
          <w:rFonts w:hint="eastAsia"/>
        </w:rPr>
        <w:t>を用いて２４時間血圧ならびに起床後、就寝前の血圧を５日間測定する。</w:t>
      </w:r>
    </w:p>
    <w:p w:rsidR="005644B7" w:rsidRDefault="008C19AD" w:rsidP="008C19AD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来院時に診察室血圧（１機会２回）を測定する。追跡調査として５年間、年１回の診察</w:t>
      </w:r>
      <w:r>
        <w:rPr>
          <w:rFonts w:hint="eastAsia"/>
        </w:rPr>
        <w:lastRenderedPageBreak/>
        <w:t>を行う。その際にも診察室血圧を測定する。</w:t>
      </w:r>
    </w:p>
    <w:p w:rsidR="00315A04" w:rsidRDefault="00315A04" w:rsidP="008C19AD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5644B7" w:rsidRDefault="008C19AD" w:rsidP="008C19AD">
      <w:r w:rsidRPr="00EA4B1D">
        <w:rPr>
          <w:rFonts w:hint="eastAsia"/>
        </w:rPr>
        <w:t>法により求められる場合を除き、全被験者の個人情報は保護される。個人情報と研究</w:t>
      </w:r>
      <w:r w:rsidRPr="00EA4B1D">
        <w:rPr>
          <w:rFonts w:hint="eastAsia"/>
        </w:rPr>
        <w:t>ID</w:t>
      </w:r>
      <w:r w:rsidRPr="00EA4B1D">
        <w:rPr>
          <w:rFonts w:hint="eastAsia"/>
        </w:rPr>
        <w:t>の対応表は、各医療機関において厳重に保管し、外部には持ち出さない。得られた測定データは</w:t>
      </w:r>
      <w:r>
        <w:rPr>
          <w:rFonts w:hint="eastAsia"/>
        </w:rPr>
        <w:t>連結可能匿名化</w:t>
      </w:r>
      <w:r w:rsidRPr="00EA4B1D">
        <w:rPr>
          <w:rFonts w:hint="eastAsia"/>
        </w:rPr>
        <w:t>の手順に従い研究用電子データベースに登録され、データ解析はデータベースに登録された匿名化された情報を用いて実施する。また、研究成果の発表にあたっては、患者の氏名などは一切公表しないこととする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:rsidR="005644B7" w:rsidRDefault="008C19AD" w:rsidP="005644B7">
      <w:pPr>
        <w:ind w:firstLineChars="100" w:firstLine="210"/>
        <w:jc w:val="left"/>
      </w:pPr>
      <w:r>
        <w:rPr>
          <w:rFonts w:hint="eastAsia"/>
        </w:rPr>
        <w:t>研究代表者</w:t>
      </w:r>
    </w:p>
    <w:p w:rsidR="008C19AD" w:rsidRDefault="008C19AD" w:rsidP="005644B7">
      <w:pPr>
        <w:ind w:firstLineChars="100" w:firstLine="210"/>
        <w:jc w:val="left"/>
      </w:pPr>
      <w:r>
        <w:rPr>
          <w:rFonts w:hint="eastAsia"/>
        </w:rPr>
        <w:t>苅尾　七臣</w:t>
      </w:r>
    </w:p>
    <w:p w:rsidR="008C19AD" w:rsidRDefault="008C19AD" w:rsidP="005644B7">
      <w:pPr>
        <w:ind w:firstLineChars="100" w:firstLine="210"/>
        <w:jc w:val="left"/>
      </w:pPr>
      <w:r>
        <w:rPr>
          <w:rFonts w:hint="eastAsia"/>
        </w:rPr>
        <w:t xml:space="preserve">自治医科大学内科学講座循環器内科学部門　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8C19AD" w:rsidRDefault="008C19AD" w:rsidP="005644B7">
      <w:pPr>
        <w:ind w:firstLineChars="100" w:firstLine="210"/>
        <w:jc w:val="left"/>
      </w:pPr>
      <w:r>
        <w:rPr>
          <w:rFonts w:hint="eastAsia"/>
        </w:rPr>
        <w:t>仲里　淳</w:t>
      </w:r>
    </w:p>
    <w:p w:rsidR="005644B7" w:rsidRDefault="008C19AD" w:rsidP="005644B7">
      <w:pPr>
        <w:ind w:firstLineChars="100" w:firstLine="210"/>
        <w:jc w:val="left"/>
      </w:pPr>
      <w:r>
        <w:rPr>
          <w:rFonts w:hint="eastAsia"/>
        </w:rPr>
        <w:t>沖縄県立中部病院　循環器内科</w:t>
      </w:r>
    </w:p>
    <w:p w:rsidR="008C19AD" w:rsidRDefault="008C19AD" w:rsidP="005644B7">
      <w:pPr>
        <w:ind w:firstLineChars="100" w:firstLine="210"/>
        <w:jc w:val="left"/>
      </w:pPr>
      <w:r>
        <w:rPr>
          <w:rFonts w:hint="eastAsia"/>
        </w:rPr>
        <w:t>住所：〒</w:t>
      </w:r>
      <w:r>
        <w:t>904-2293</w:t>
      </w:r>
      <w:r w:rsidR="006827FE">
        <w:rPr>
          <w:rFonts w:hint="eastAsia"/>
        </w:rPr>
        <w:t xml:space="preserve">　沖縄県うるま市宮里</w:t>
      </w:r>
      <w:r w:rsidR="006827FE">
        <w:rPr>
          <w:rFonts w:hint="eastAsia"/>
        </w:rPr>
        <w:t>281</w:t>
      </w:r>
    </w:p>
    <w:p w:rsidR="006827FE" w:rsidRDefault="006827FE" w:rsidP="005644B7">
      <w:pPr>
        <w:ind w:firstLineChars="100" w:firstLine="210"/>
        <w:jc w:val="left"/>
      </w:pPr>
      <w:r>
        <w:rPr>
          <w:rFonts w:hint="eastAsia"/>
        </w:rPr>
        <w:t>電話番号：</w:t>
      </w:r>
      <w:r>
        <w:t>098-973-4111</w:t>
      </w:r>
    </w:p>
    <w:p w:rsidR="005644B7" w:rsidRDefault="005644B7" w:rsidP="005644B7">
      <w:pPr>
        <w:ind w:firstLineChars="100" w:firstLine="210"/>
        <w:jc w:val="left"/>
      </w:pP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E" w:rsidRDefault="00B0013E" w:rsidP="005856AD">
      <w:r>
        <w:separator/>
      </w:r>
    </w:p>
  </w:endnote>
  <w:endnote w:type="continuationSeparator" w:id="0">
    <w:p w:rsidR="00B0013E" w:rsidRDefault="00B0013E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E" w:rsidRDefault="00B0013E" w:rsidP="005856AD">
      <w:r>
        <w:separator/>
      </w:r>
    </w:p>
  </w:footnote>
  <w:footnote w:type="continuationSeparator" w:id="0">
    <w:p w:rsidR="00B0013E" w:rsidRDefault="00B0013E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6082D"/>
    <w:rsid w:val="001A64D1"/>
    <w:rsid w:val="00315A04"/>
    <w:rsid w:val="003E58F0"/>
    <w:rsid w:val="00424CB9"/>
    <w:rsid w:val="005279BC"/>
    <w:rsid w:val="005644B7"/>
    <w:rsid w:val="005856AD"/>
    <w:rsid w:val="006827FE"/>
    <w:rsid w:val="006F5F7E"/>
    <w:rsid w:val="007D3FBF"/>
    <w:rsid w:val="00813436"/>
    <w:rsid w:val="0081605E"/>
    <w:rsid w:val="008C19AD"/>
    <w:rsid w:val="008C619B"/>
    <w:rsid w:val="00A77F2C"/>
    <w:rsid w:val="00AA3D58"/>
    <w:rsid w:val="00B0013E"/>
    <w:rsid w:val="00D92D8E"/>
    <w:rsid w:val="00D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3</cp:revision>
  <cp:lastPrinted>2015-06-08T02:30:00Z</cp:lastPrinted>
  <dcterms:created xsi:type="dcterms:W3CDTF">2017-12-14T02:58:00Z</dcterms:created>
  <dcterms:modified xsi:type="dcterms:W3CDTF">2018-03-22T04:52:00Z</dcterms:modified>
</cp:coreProperties>
</file>