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62F0" w14:textId="77777777" w:rsidR="003E58F0" w:rsidRDefault="005644B7">
      <w:r>
        <w:t>研究課題名</w:t>
      </w:r>
    </w:p>
    <w:p w14:paraId="51A46734" w14:textId="4618E70D" w:rsidR="005644B7" w:rsidRDefault="00FB5610">
      <w:bookmarkStart w:id="0" w:name="_GoBack"/>
      <w:bookmarkEnd w:id="0"/>
      <w:r>
        <w:rPr>
          <w:rFonts w:hint="eastAsia"/>
        </w:rPr>
        <w:t xml:space="preserve">「　</w:t>
      </w:r>
      <w:r w:rsidR="00DD4026">
        <w:rPr>
          <w:rFonts w:hint="eastAsia"/>
        </w:rPr>
        <w:t>術後早期の透析シャント不全に対する血管内治療についての後ろ向き研究</w:t>
      </w:r>
      <w:r>
        <w:rPr>
          <w:rFonts w:hint="eastAsia"/>
        </w:rPr>
        <w:t xml:space="preserve">　」</w:t>
      </w:r>
    </w:p>
    <w:p w14:paraId="2B1823D0" w14:textId="189BA25B" w:rsidR="005644B7" w:rsidRDefault="005644B7">
      <w:r>
        <w:rPr>
          <w:rFonts w:hint="eastAsia"/>
        </w:rPr>
        <w:t xml:space="preserve">　　　　　　　　　　　　　　　　　　　　　　　　（承認番号　</w:t>
      </w:r>
      <w:r w:rsidR="001A64D1">
        <w:rPr>
          <w:rFonts w:hint="eastAsia"/>
        </w:rPr>
        <w:t>H29</w:t>
      </w:r>
      <w:r w:rsidR="00FB5610">
        <w:rPr>
          <w:rFonts w:hint="eastAsia"/>
        </w:rPr>
        <w:t>中倫小第</w:t>
      </w:r>
      <w:r w:rsidR="00FB5610">
        <w:rPr>
          <w:rFonts w:hint="eastAsia"/>
        </w:rPr>
        <w:t>68</w:t>
      </w:r>
      <w:r>
        <w:rPr>
          <w:rFonts w:hint="eastAsia"/>
        </w:rPr>
        <w:t>号）</w:t>
      </w:r>
    </w:p>
    <w:p w14:paraId="5822A7F2" w14:textId="77777777" w:rsidR="005644B7" w:rsidRDefault="005644B7">
      <w:r>
        <w:rPr>
          <w:rFonts w:hint="eastAsia"/>
        </w:rPr>
        <w:t xml:space="preserve">　　　　　　　　　　　　　　　</w:t>
      </w:r>
    </w:p>
    <w:p w14:paraId="4491D065" w14:textId="5AD5A705" w:rsidR="005644B7" w:rsidRDefault="00AF52C2" w:rsidP="005644B7">
      <w:pPr>
        <w:jc w:val="center"/>
      </w:pPr>
      <w:r>
        <w:rPr>
          <w:rFonts w:hint="eastAsia"/>
        </w:rPr>
        <w:t>研究</w:t>
      </w:r>
      <w:r w:rsidR="005644B7">
        <w:rPr>
          <w:rFonts w:hint="eastAsia"/>
        </w:rPr>
        <w:t>実施についてのお知らせ</w:t>
      </w:r>
    </w:p>
    <w:p w14:paraId="28F49898" w14:textId="77777777" w:rsidR="005644B7" w:rsidRDefault="005644B7" w:rsidP="005644B7">
      <w:pPr>
        <w:jc w:val="center"/>
      </w:pPr>
    </w:p>
    <w:p w14:paraId="4A8EDA42" w14:textId="5199AC69" w:rsidR="005644B7" w:rsidRDefault="00DD4026" w:rsidP="005644B7">
      <w:pPr>
        <w:jc w:val="left"/>
      </w:pPr>
      <w:r>
        <w:rPr>
          <w:rFonts w:hint="eastAsia"/>
        </w:rPr>
        <w:t xml:space="preserve">沖縄県立中部病院　</w:t>
      </w:r>
      <w:r w:rsidR="00AF52C2">
        <w:rPr>
          <w:rFonts w:hint="eastAsia"/>
        </w:rPr>
        <w:t>放射線科</w:t>
      </w:r>
      <w:r w:rsidR="005644B7">
        <w:rPr>
          <w:rFonts w:hint="eastAsia"/>
        </w:rPr>
        <w:t>では、</w:t>
      </w:r>
      <w:r w:rsidR="00AF52C2">
        <w:rPr>
          <w:rFonts w:hint="eastAsia"/>
        </w:rPr>
        <w:t>術後早期の透析シャント不全に対する血管内治療についての</w:t>
      </w:r>
      <w:r>
        <w:rPr>
          <w:rFonts w:hint="eastAsia"/>
        </w:rPr>
        <w:t>後ろ向き</w:t>
      </w:r>
      <w:r w:rsidR="00AF52C2">
        <w:rPr>
          <w:rFonts w:hint="eastAsia"/>
        </w:rPr>
        <w:t>研究</w:t>
      </w:r>
      <w:r w:rsidR="005644B7" w:rsidRPr="005644B7">
        <w:rPr>
          <w:rFonts w:hint="eastAsia"/>
        </w:rPr>
        <w:t>を実施しております。</w:t>
      </w:r>
    </w:p>
    <w:p w14:paraId="6557E40D" w14:textId="73D34A17" w:rsidR="005644B7" w:rsidRDefault="005644B7" w:rsidP="005644B7">
      <w:pPr>
        <w:jc w:val="left"/>
      </w:pPr>
      <w:r>
        <w:rPr>
          <w:rFonts w:hint="eastAsia"/>
        </w:rPr>
        <w:t xml:space="preserve">　</w:t>
      </w:r>
      <w:r w:rsidR="00AF52C2">
        <w:rPr>
          <w:rFonts w:hint="eastAsia"/>
        </w:rPr>
        <w:t xml:space="preserve">　　　　　　　　　　　　　　　　　　　　　　　　　　　　平成</w:t>
      </w:r>
      <w:r w:rsidR="00AF52C2">
        <w:t>29</w:t>
      </w:r>
      <w:r w:rsidR="00AF52C2">
        <w:rPr>
          <w:rFonts w:hint="eastAsia"/>
        </w:rPr>
        <w:t>年</w:t>
      </w:r>
      <w:r w:rsidR="00AF52C2">
        <w:t>12</w:t>
      </w:r>
      <w:r w:rsidR="00AF52C2">
        <w:rPr>
          <w:rFonts w:hint="eastAsia"/>
        </w:rPr>
        <w:t>月</w:t>
      </w:r>
      <w:r w:rsidR="00FB5610">
        <w:rPr>
          <w:rFonts w:hint="eastAsia"/>
        </w:rPr>
        <w:t>14</w:t>
      </w:r>
      <w:r>
        <w:rPr>
          <w:rFonts w:hint="eastAsia"/>
        </w:rPr>
        <w:t>日</w:t>
      </w:r>
    </w:p>
    <w:p w14:paraId="77D4AAE6" w14:textId="77777777" w:rsidR="005644B7" w:rsidRDefault="005644B7" w:rsidP="005644B7">
      <w:pPr>
        <w:jc w:val="left"/>
      </w:pPr>
    </w:p>
    <w:p w14:paraId="34AD3423" w14:textId="77777777" w:rsidR="005644B7" w:rsidRDefault="005644B7" w:rsidP="005644B7">
      <w:pPr>
        <w:ind w:firstLineChars="100" w:firstLine="210"/>
        <w:jc w:val="left"/>
      </w:pPr>
      <w:r>
        <w:rPr>
          <w:rFonts w:hint="eastAsia"/>
        </w:rPr>
        <w:t>【研究課題名】</w:t>
      </w:r>
    </w:p>
    <w:p w14:paraId="73B602D8" w14:textId="74F31236" w:rsidR="005644B7" w:rsidRDefault="00DD4026" w:rsidP="005644B7">
      <w:pPr>
        <w:ind w:firstLineChars="100" w:firstLine="210"/>
        <w:jc w:val="left"/>
      </w:pPr>
      <w:r>
        <w:rPr>
          <w:rFonts w:hint="eastAsia"/>
        </w:rPr>
        <w:t>術後早期の透析シャント不全に対する血管内治療についての後ろ向き研究</w:t>
      </w:r>
    </w:p>
    <w:p w14:paraId="28981A65" w14:textId="77777777" w:rsidR="005644B7" w:rsidRDefault="005644B7" w:rsidP="005644B7">
      <w:pPr>
        <w:ind w:firstLineChars="100" w:firstLine="210"/>
        <w:jc w:val="left"/>
      </w:pPr>
    </w:p>
    <w:p w14:paraId="6E396D54" w14:textId="77777777" w:rsidR="005644B7" w:rsidRDefault="005644B7" w:rsidP="005644B7">
      <w:pPr>
        <w:ind w:firstLineChars="100" w:firstLine="210"/>
        <w:jc w:val="left"/>
      </w:pPr>
      <w:r>
        <w:rPr>
          <w:rFonts w:hint="eastAsia"/>
        </w:rPr>
        <w:t>【研究期間】</w:t>
      </w:r>
    </w:p>
    <w:p w14:paraId="2C242B26" w14:textId="37E9541A" w:rsidR="005644B7" w:rsidRDefault="00DD4026" w:rsidP="005644B7">
      <w:pPr>
        <w:ind w:firstLineChars="100" w:firstLine="210"/>
        <w:jc w:val="left"/>
      </w:pPr>
      <w:r>
        <w:t>2011</w:t>
      </w:r>
      <w:r>
        <w:rPr>
          <w:rFonts w:hint="eastAsia"/>
        </w:rPr>
        <w:t>年</w:t>
      </w:r>
      <w:r>
        <w:t>7</w:t>
      </w:r>
      <w:r>
        <w:rPr>
          <w:rFonts w:hint="eastAsia"/>
        </w:rPr>
        <w:t>月から</w:t>
      </w:r>
      <w:r>
        <w:t>2018</w:t>
      </w:r>
      <w:r>
        <w:rPr>
          <w:rFonts w:hint="eastAsia"/>
        </w:rPr>
        <w:t>年</w:t>
      </w:r>
      <w:r>
        <w:t>12</w:t>
      </w:r>
      <w:r>
        <w:rPr>
          <w:rFonts w:hint="eastAsia"/>
        </w:rPr>
        <w:t>月</w:t>
      </w:r>
    </w:p>
    <w:p w14:paraId="02981F8F" w14:textId="77777777" w:rsidR="005644B7" w:rsidRDefault="005644B7" w:rsidP="005644B7">
      <w:pPr>
        <w:ind w:firstLineChars="100" w:firstLine="210"/>
        <w:jc w:val="left"/>
      </w:pPr>
    </w:p>
    <w:p w14:paraId="20FF60C1" w14:textId="77777777" w:rsidR="005644B7" w:rsidRDefault="005644B7" w:rsidP="005644B7">
      <w:pPr>
        <w:ind w:firstLineChars="100" w:firstLine="210"/>
        <w:jc w:val="left"/>
      </w:pPr>
      <w:r>
        <w:rPr>
          <w:rFonts w:hint="eastAsia"/>
        </w:rPr>
        <w:t>【調査対象】</w:t>
      </w:r>
    </w:p>
    <w:p w14:paraId="002FA19D" w14:textId="1970681E" w:rsidR="005644B7" w:rsidRDefault="00DD4026" w:rsidP="005644B7">
      <w:pPr>
        <w:ind w:firstLineChars="100" w:firstLine="210"/>
        <w:jc w:val="left"/>
      </w:pPr>
      <w:r>
        <w:t>2011</w:t>
      </w:r>
      <w:r>
        <w:rPr>
          <w:rFonts w:hint="eastAsia"/>
        </w:rPr>
        <w:t>年</w:t>
      </w:r>
      <w:r>
        <w:t>7</w:t>
      </w:r>
      <w:r>
        <w:rPr>
          <w:rFonts w:hint="eastAsia"/>
        </w:rPr>
        <w:t>月から</w:t>
      </w:r>
      <w:r>
        <w:t>2016</w:t>
      </w:r>
      <w:r>
        <w:rPr>
          <w:rFonts w:hint="eastAsia"/>
        </w:rPr>
        <w:t>年</w:t>
      </w:r>
      <w:r>
        <w:t>9</w:t>
      </w:r>
      <w:r>
        <w:rPr>
          <w:rFonts w:hint="eastAsia"/>
        </w:rPr>
        <w:t>月の間に、沖縄県立中部病院で、透析シャント動静脈瘻作成術後の発達不良もしくは術後３ヵ月以内に透析不全陥った</w:t>
      </w:r>
      <w:r>
        <w:t>18</w:t>
      </w:r>
      <w:r>
        <w:rPr>
          <w:rFonts w:hint="eastAsia"/>
        </w:rPr>
        <w:t>歳以上の患者さん</w:t>
      </w:r>
    </w:p>
    <w:p w14:paraId="3E57B1D1" w14:textId="77777777" w:rsidR="005644B7" w:rsidRDefault="005644B7" w:rsidP="005644B7">
      <w:pPr>
        <w:ind w:firstLineChars="100" w:firstLine="210"/>
        <w:jc w:val="left"/>
      </w:pPr>
    </w:p>
    <w:p w14:paraId="454D7818" w14:textId="77777777" w:rsidR="005644B7" w:rsidRDefault="005644B7" w:rsidP="005644B7">
      <w:pPr>
        <w:ind w:firstLineChars="100" w:firstLine="210"/>
        <w:jc w:val="left"/>
      </w:pPr>
      <w:r>
        <w:rPr>
          <w:rFonts w:hint="eastAsia"/>
        </w:rPr>
        <w:t>【研究目的・意義】</w:t>
      </w:r>
    </w:p>
    <w:p w14:paraId="4804F86D" w14:textId="7A6A4241" w:rsidR="005644B7" w:rsidRDefault="00DD4026" w:rsidP="00AF52C2">
      <w:pPr>
        <w:ind w:firstLineChars="100" w:firstLine="210"/>
        <w:jc w:val="left"/>
      </w:pPr>
      <w:r>
        <w:rPr>
          <w:rFonts w:hint="eastAsia"/>
        </w:rPr>
        <w:t>透析シャント動静脈瘻作成術後の発達不良と早期透析不全の患者さんに対して、血管相治療の有用性と予後予測・危険因子を明らかにします</w:t>
      </w:r>
      <w:r w:rsidR="00AF52C2">
        <w:rPr>
          <w:rFonts w:hint="eastAsia"/>
        </w:rPr>
        <w:t>。</w:t>
      </w:r>
    </w:p>
    <w:p w14:paraId="01BB40EC" w14:textId="77777777" w:rsidR="005644B7" w:rsidRDefault="005644B7" w:rsidP="005644B7">
      <w:pPr>
        <w:ind w:firstLineChars="100" w:firstLine="210"/>
        <w:jc w:val="left"/>
      </w:pPr>
    </w:p>
    <w:p w14:paraId="07B6509D" w14:textId="77777777" w:rsidR="005644B7" w:rsidRDefault="005644B7" w:rsidP="005644B7">
      <w:pPr>
        <w:ind w:firstLineChars="100" w:firstLine="210"/>
        <w:jc w:val="left"/>
      </w:pPr>
      <w:r>
        <w:t>【研究の方法】</w:t>
      </w:r>
    </w:p>
    <w:p w14:paraId="1BD38C0C" w14:textId="77777777" w:rsidR="00DD4026" w:rsidRDefault="00DD4026" w:rsidP="00DD4026">
      <w:pPr>
        <w:jc w:val="left"/>
        <w:rPr>
          <w:rFonts w:asciiTheme="minorEastAsia" w:hAnsiTheme="minorEastAsia" w:cs="Times"/>
          <w:kern w:val="0"/>
          <w:szCs w:val="21"/>
        </w:rPr>
      </w:pPr>
      <w:r w:rsidRPr="00A9697D">
        <w:rPr>
          <w:rFonts w:asciiTheme="minorEastAsia" w:hAnsiTheme="minorEastAsia" w:cs="Times" w:hint="eastAsia"/>
          <w:kern w:val="0"/>
          <w:szCs w:val="21"/>
        </w:rPr>
        <w:t>カルテ</w:t>
      </w:r>
      <w:r w:rsidRPr="00A9697D">
        <w:rPr>
          <w:rFonts w:asciiTheme="minorEastAsia" w:hAnsiTheme="minorEastAsia" w:cs="Times"/>
          <w:kern w:val="0"/>
          <w:szCs w:val="21"/>
        </w:rPr>
        <w:t>・電子カルテに記載のある診療情報の調査をおこないます。この調査において患者さまに新た検査をお願いすることや診療費</w:t>
      </w:r>
      <w:r w:rsidRPr="00A9697D">
        <w:rPr>
          <w:rFonts w:asciiTheme="minorEastAsia" w:hAnsiTheme="minorEastAsia" w:cs="Times" w:hint="eastAsia"/>
          <w:kern w:val="0"/>
          <w:szCs w:val="21"/>
        </w:rPr>
        <w:t>が</w:t>
      </w:r>
      <w:r w:rsidRPr="00A9697D">
        <w:rPr>
          <w:rFonts w:asciiTheme="minorEastAsia" w:hAnsiTheme="minorEastAsia" w:cs="Times"/>
          <w:kern w:val="0"/>
          <w:szCs w:val="21"/>
        </w:rPr>
        <w:t>発生することはありません。</w:t>
      </w:r>
    </w:p>
    <w:p w14:paraId="783F5753" w14:textId="79657E47" w:rsidR="005644B7" w:rsidRDefault="00AF52C2" w:rsidP="00DD4026">
      <w:pPr>
        <w:jc w:val="left"/>
      </w:pPr>
      <w:r>
        <w:rPr>
          <w:rFonts w:hint="eastAsia"/>
        </w:rPr>
        <w:t>術後早期（３ヵ月以内</w:t>
      </w:r>
      <w:r w:rsidR="00DD4026">
        <w:rPr>
          <w:rFonts w:hint="eastAsia"/>
        </w:rPr>
        <w:t>）に透析シャント不全もしくは発達不良で維持透析が困難となった患者さまに対し</w:t>
      </w:r>
      <w:r>
        <w:rPr>
          <w:rFonts w:hint="eastAsia"/>
        </w:rPr>
        <w:t>血管内治療を行い、その治療成績（成功率、遠</w:t>
      </w:r>
      <w:r w:rsidR="00DD4026">
        <w:rPr>
          <w:rFonts w:hint="eastAsia"/>
        </w:rPr>
        <w:t>隔期の機能的開在率）と予後予測・危険因子を多変量解析により明らかにします</w:t>
      </w:r>
      <w:r>
        <w:rPr>
          <w:rFonts w:hint="eastAsia"/>
        </w:rPr>
        <w:t>。</w:t>
      </w:r>
    </w:p>
    <w:p w14:paraId="45AA6E6B" w14:textId="53643061" w:rsidR="00DD4026" w:rsidRDefault="00DD4026" w:rsidP="00DD4026">
      <w:pPr>
        <w:jc w:val="left"/>
      </w:pPr>
      <w:r>
        <w:rPr>
          <w:rFonts w:hint="eastAsia"/>
        </w:rPr>
        <w:t>調査内容は、</w:t>
      </w:r>
    </w:p>
    <w:p w14:paraId="29293DF1" w14:textId="365AC5D4" w:rsidR="00DD4026" w:rsidRDefault="00DD4026" w:rsidP="00DD4026">
      <w:pPr>
        <w:jc w:val="left"/>
      </w:pPr>
      <w:r w:rsidRPr="00A9697D">
        <w:rPr>
          <w:rFonts w:asciiTheme="minorEastAsia" w:hAnsiTheme="minorEastAsia" w:cs="Times"/>
          <w:kern w:val="0"/>
          <w:szCs w:val="21"/>
        </w:rPr>
        <w:t>患者さんの基礎情報</w:t>
      </w:r>
      <w:r w:rsidRPr="00A9697D">
        <w:rPr>
          <w:rFonts w:asciiTheme="minorEastAsia" w:hAnsiTheme="minorEastAsia" w:cs="Arial Unicode MS" w:hint="eastAsia"/>
          <w:kern w:val="0"/>
          <w:szCs w:val="21"/>
        </w:rPr>
        <w:t>（</w:t>
      </w:r>
      <w:r w:rsidRPr="00A9697D">
        <w:rPr>
          <w:rFonts w:asciiTheme="minorEastAsia" w:hAnsiTheme="minorEastAsia" w:cs="Times"/>
          <w:kern w:val="0"/>
          <w:szCs w:val="21"/>
        </w:rPr>
        <w:t>年齢,性別</w:t>
      </w:r>
      <w:r>
        <w:rPr>
          <w:rFonts w:asciiTheme="minorEastAsia" w:hAnsiTheme="minorEastAsia" w:cs="Times" w:hint="eastAsia"/>
          <w:kern w:val="0"/>
          <w:szCs w:val="21"/>
        </w:rPr>
        <w:t>）、透析導入の原因、糖尿病の有無、手術日、血管内治療日、病変部位、治療内容、治療転帰（手技成功、合併症、開存の有無、再手術の有無）</w:t>
      </w:r>
    </w:p>
    <w:p w14:paraId="3105F624" w14:textId="77777777" w:rsidR="005644B7" w:rsidRDefault="005644B7" w:rsidP="005644B7">
      <w:pPr>
        <w:ind w:firstLineChars="100" w:firstLine="210"/>
        <w:jc w:val="left"/>
        <w:rPr>
          <w:rFonts w:hint="eastAsia"/>
        </w:rPr>
      </w:pPr>
    </w:p>
    <w:p w14:paraId="0BCE43ED" w14:textId="77777777" w:rsidR="00FB5610" w:rsidRDefault="00FB5610" w:rsidP="005644B7">
      <w:pPr>
        <w:ind w:firstLineChars="100" w:firstLine="210"/>
        <w:jc w:val="left"/>
        <w:rPr>
          <w:rFonts w:hint="eastAsia"/>
        </w:rPr>
      </w:pPr>
    </w:p>
    <w:p w14:paraId="0310A069" w14:textId="77777777" w:rsidR="00FB5610" w:rsidRDefault="00FB5610" w:rsidP="005644B7">
      <w:pPr>
        <w:ind w:firstLineChars="100" w:firstLine="210"/>
        <w:jc w:val="left"/>
      </w:pPr>
    </w:p>
    <w:p w14:paraId="4CC09C78" w14:textId="77777777" w:rsidR="005644B7" w:rsidRDefault="005644B7" w:rsidP="005644B7">
      <w:pPr>
        <w:ind w:firstLineChars="100" w:firstLine="210"/>
        <w:jc w:val="left"/>
      </w:pPr>
      <w:r>
        <w:rPr>
          <w:rFonts w:hint="eastAsia"/>
        </w:rPr>
        <w:lastRenderedPageBreak/>
        <w:t>【個人情報の取扱い】</w:t>
      </w:r>
    </w:p>
    <w:p w14:paraId="143F75D2" w14:textId="70ACBFCF" w:rsidR="005644B7" w:rsidRPr="00DD4026" w:rsidRDefault="00DD4026" w:rsidP="00DD4026">
      <w:pPr>
        <w:widowControl/>
        <w:autoSpaceDE w:val="0"/>
        <w:autoSpaceDN w:val="0"/>
        <w:adjustRightInd w:val="0"/>
        <w:spacing w:after="240"/>
        <w:jc w:val="left"/>
        <w:rPr>
          <w:rFonts w:ascii="Times" w:hAnsi="Times" w:cs="Times"/>
          <w:kern w:val="0"/>
          <w:szCs w:val="21"/>
        </w:rPr>
      </w:pPr>
      <w:r>
        <w:rPr>
          <w:rFonts w:asciiTheme="minorEastAsia" w:hAnsiTheme="minorEastAsia" w:cs="Times"/>
          <w:kern w:val="0"/>
          <w:szCs w:val="21"/>
        </w:rPr>
        <w:t>利用する情報から氏名や住所等の患者さまを直接特定</w:t>
      </w:r>
      <w:r>
        <w:rPr>
          <w:rFonts w:asciiTheme="minorEastAsia" w:hAnsiTheme="minorEastAsia" w:cs="Times" w:hint="eastAsia"/>
          <w:kern w:val="0"/>
          <w:szCs w:val="21"/>
        </w:rPr>
        <w:t>で</w:t>
      </w:r>
      <w:r w:rsidRPr="00A9697D">
        <w:rPr>
          <w:rFonts w:asciiTheme="minorEastAsia" w:hAnsiTheme="minorEastAsia" w:cs="Times"/>
          <w:kern w:val="0"/>
          <w:szCs w:val="21"/>
        </w:rPr>
        <w:t>きる個人情報は削除</w:t>
      </w:r>
      <w:r>
        <w:rPr>
          <w:rFonts w:asciiTheme="minorEastAsia" w:hAnsiTheme="minorEastAsia" w:cs="Times"/>
          <w:kern w:val="0"/>
          <w:szCs w:val="21"/>
        </w:rPr>
        <w:t>され、代わりに新しく符号</w:t>
      </w:r>
      <w:r>
        <w:rPr>
          <w:rFonts w:asciiTheme="minorEastAsia" w:hAnsiTheme="minorEastAsia" w:cs="Times" w:hint="eastAsia"/>
          <w:kern w:val="0"/>
          <w:szCs w:val="21"/>
        </w:rPr>
        <w:t>が</w:t>
      </w:r>
      <w:r w:rsidRPr="00A9697D">
        <w:rPr>
          <w:rFonts w:asciiTheme="minorEastAsia" w:hAnsiTheme="minorEastAsia" w:cs="Times"/>
          <w:kern w:val="0"/>
          <w:szCs w:val="21"/>
        </w:rPr>
        <w:t>つけられます(匿名化)。あなたとこの符号とを</w:t>
      </w:r>
      <w:r>
        <w:rPr>
          <w:rFonts w:asciiTheme="minorEastAsia" w:hAnsiTheme="minorEastAsia" w:cs="Times"/>
          <w:kern w:val="0"/>
          <w:szCs w:val="21"/>
        </w:rPr>
        <w:t>結</w:t>
      </w:r>
      <w:r>
        <w:rPr>
          <w:rFonts w:asciiTheme="minorEastAsia" w:hAnsiTheme="minorEastAsia" w:cs="Times" w:hint="eastAsia"/>
          <w:kern w:val="0"/>
          <w:szCs w:val="21"/>
        </w:rPr>
        <w:t>び</w:t>
      </w:r>
      <w:r w:rsidRPr="00A9697D">
        <w:rPr>
          <w:rFonts w:asciiTheme="minorEastAsia" w:hAnsiTheme="minorEastAsia" w:cs="Times"/>
          <w:kern w:val="0"/>
          <w:szCs w:val="21"/>
        </w:rPr>
        <w:t>つける対応表は、</w:t>
      </w:r>
      <w:r>
        <w:rPr>
          <w:rFonts w:asciiTheme="minorEastAsia" w:hAnsiTheme="minorEastAsia" w:cs="Times"/>
          <w:kern w:val="0"/>
          <w:szCs w:val="21"/>
        </w:rPr>
        <w:t>担当者</w:t>
      </w:r>
      <w:r>
        <w:rPr>
          <w:rFonts w:asciiTheme="minorEastAsia" w:hAnsiTheme="minorEastAsia" w:cs="Times" w:hint="eastAsia"/>
          <w:kern w:val="0"/>
          <w:szCs w:val="21"/>
        </w:rPr>
        <w:t>が</w:t>
      </w:r>
      <w:r>
        <w:rPr>
          <w:rFonts w:asciiTheme="minorEastAsia" w:hAnsiTheme="minorEastAsia" w:cs="Times"/>
          <w:kern w:val="0"/>
          <w:szCs w:val="21"/>
        </w:rPr>
        <w:t>厳重に保管いたします。また、研究成果は学会等</w:t>
      </w:r>
      <w:r>
        <w:rPr>
          <w:rFonts w:asciiTheme="minorEastAsia" w:hAnsiTheme="minorEastAsia" w:cs="Times" w:hint="eastAsia"/>
          <w:kern w:val="0"/>
          <w:szCs w:val="21"/>
        </w:rPr>
        <w:t>で</w:t>
      </w:r>
      <w:r w:rsidRPr="00A9697D">
        <w:rPr>
          <w:rFonts w:asciiTheme="minorEastAsia" w:hAnsiTheme="minorEastAsia" w:cs="Times"/>
          <w:kern w:val="0"/>
          <w:szCs w:val="21"/>
        </w:rPr>
        <w:t>発表を予定していますが、その際も患者</w:t>
      </w:r>
      <w:r>
        <w:rPr>
          <w:rFonts w:ascii="Times" w:hAnsi="Times" w:cs="Times"/>
          <w:kern w:val="0"/>
          <w:szCs w:val="21"/>
        </w:rPr>
        <w:t>さまを特定</w:t>
      </w:r>
      <w:r>
        <w:rPr>
          <w:rFonts w:ascii="Times" w:hAnsi="Times" w:cs="Times" w:hint="eastAsia"/>
          <w:kern w:val="0"/>
          <w:szCs w:val="21"/>
        </w:rPr>
        <w:t>で</w:t>
      </w:r>
      <w:r>
        <w:rPr>
          <w:rFonts w:ascii="Times" w:hAnsi="Times" w:cs="Times"/>
          <w:kern w:val="0"/>
          <w:szCs w:val="21"/>
        </w:rPr>
        <w:t>きる個人情報は利用しません</w:t>
      </w:r>
      <w:r>
        <w:rPr>
          <w:rFonts w:ascii="Times" w:hAnsi="Times" w:cs="Times" w:hint="eastAsia"/>
          <w:kern w:val="0"/>
          <w:szCs w:val="21"/>
        </w:rPr>
        <w:t>。</w:t>
      </w:r>
    </w:p>
    <w:p w14:paraId="6197C50A" w14:textId="77777777" w:rsidR="005644B7" w:rsidRDefault="005644B7" w:rsidP="005644B7">
      <w:pPr>
        <w:ind w:firstLineChars="100" w:firstLine="210"/>
        <w:jc w:val="left"/>
      </w:pPr>
    </w:p>
    <w:p w14:paraId="166F02FA"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3BD1EB57" w14:textId="3B1AEDD1" w:rsidR="005644B7" w:rsidRDefault="00DD4026" w:rsidP="005644B7">
      <w:pPr>
        <w:ind w:firstLineChars="100" w:firstLine="210"/>
        <w:jc w:val="left"/>
      </w:pPr>
      <w:r>
        <w:rPr>
          <w:rFonts w:hint="eastAsia"/>
        </w:rPr>
        <w:t>沖縄県立中部病院</w:t>
      </w:r>
    </w:p>
    <w:p w14:paraId="7F3E3D1F" w14:textId="77777777" w:rsidR="005644B7" w:rsidRDefault="005644B7" w:rsidP="005644B7">
      <w:pPr>
        <w:ind w:firstLineChars="100" w:firstLine="210"/>
        <w:jc w:val="left"/>
      </w:pPr>
    </w:p>
    <w:p w14:paraId="11BBCA45" w14:textId="77777777" w:rsidR="005644B7" w:rsidRDefault="005644B7" w:rsidP="005644B7">
      <w:pPr>
        <w:ind w:firstLineChars="100" w:firstLine="210"/>
        <w:jc w:val="left"/>
      </w:pPr>
      <w:r>
        <w:rPr>
          <w:rFonts w:hint="eastAsia"/>
        </w:rPr>
        <w:t>【本研究に関する問い合わせ先】</w:t>
      </w:r>
    </w:p>
    <w:p w14:paraId="281C394E" w14:textId="5684765B" w:rsidR="005644B7" w:rsidRDefault="00DD4026" w:rsidP="005644B7">
      <w:pPr>
        <w:ind w:firstLineChars="100" w:firstLine="210"/>
        <w:jc w:val="left"/>
      </w:pPr>
      <w:r>
        <w:rPr>
          <w:rFonts w:hint="eastAsia"/>
        </w:rPr>
        <w:t xml:space="preserve">沖縄県立中部病院　</w:t>
      </w:r>
      <w:r w:rsidR="00AF52C2">
        <w:rPr>
          <w:rFonts w:hint="eastAsia"/>
        </w:rPr>
        <w:t>放射線科　東浦　渉</w:t>
      </w:r>
    </w:p>
    <w:p w14:paraId="32BD6F21" w14:textId="6F9894BF" w:rsidR="00DD4026" w:rsidRPr="00DD4026" w:rsidRDefault="00DD4026" w:rsidP="00DD4026">
      <w:pPr>
        <w:ind w:firstLineChars="100" w:firstLine="210"/>
        <w:jc w:val="left"/>
        <w:rPr>
          <w:szCs w:val="21"/>
        </w:rPr>
      </w:pPr>
      <w:r w:rsidRPr="00D51775">
        <w:rPr>
          <w:rFonts w:ascii="ＭＳ 明朝" w:eastAsia="ＭＳ 明朝" w:hAnsi="ＭＳ 明朝" w:cs="Times New Roman" w:hint="eastAsia"/>
          <w:szCs w:val="21"/>
        </w:rPr>
        <w:t>電話　098-973-4111</w:t>
      </w:r>
      <w:r>
        <w:rPr>
          <w:rFonts w:ascii="ＭＳ 明朝" w:eastAsia="ＭＳ 明朝" w:hAnsi="ＭＳ 明朝" w:cs="Times New Roman"/>
          <w:szCs w:val="21"/>
        </w:rPr>
        <w:t>（内線2494）</w:t>
      </w:r>
      <w:r w:rsidRPr="00D51775">
        <w:rPr>
          <w:rFonts w:ascii="ＭＳ 明朝" w:eastAsia="ＭＳ 明朝" w:hAnsi="ＭＳ 明朝" w:cs="Times New Roman" w:hint="eastAsia"/>
          <w:szCs w:val="21"/>
        </w:rPr>
        <w:t xml:space="preserve">　FAX　098-97</w:t>
      </w:r>
      <w:r w:rsidRPr="00D51775">
        <w:rPr>
          <w:rFonts w:ascii="ＭＳ 明朝" w:eastAsia="ＭＳ 明朝" w:hAnsi="ＭＳ 明朝" w:cs="Times New Roman"/>
          <w:szCs w:val="21"/>
        </w:rPr>
        <w:t>4</w:t>
      </w:r>
      <w:r w:rsidRPr="00D51775">
        <w:rPr>
          <w:rFonts w:ascii="ＭＳ 明朝" w:eastAsia="ＭＳ 明朝" w:hAnsi="ＭＳ 明朝" w:cs="Times New Roman" w:hint="eastAsia"/>
          <w:szCs w:val="21"/>
        </w:rPr>
        <w:t>-</w:t>
      </w:r>
      <w:r w:rsidRPr="00D51775">
        <w:rPr>
          <w:rFonts w:ascii="ＭＳ 明朝" w:eastAsia="ＭＳ 明朝" w:hAnsi="ＭＳ 明朝" w:cs="Times New Roman"/>
          <w:szCs w:val="21"/>
        </w:rPr>
        <w:t>2165</w:t>
      </w:r>
    </w:p>
    <w:p w14:paraId="5DCF1A9C"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D50A" w14:textId="77777777" w:rsidR="00D00476" w:rsidRDefault="00D00476" w:rsidP="005856AD">
      <w:r>
        <w:separator/>
      </w:r>
    </w:p>
  </w:endnote>
  <w:endnote w:type="continuationSeparator" w:id="0">
    <w:p w14:paraId="0CF354F3" w14:textId="77777777" w:rsidR="00D00476" w:rsidRDefault="00D00476"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4672" w14:textId="77777777" w:rsidR="00D00476" w:rsidRDefault="00D00476" w:rsidP="005856AD">
      <w:r>
        <w:separator/>
      </w:r>
    </w:p>
  </w:footnote>
  <w:footnote w:type="continuationSeparator" w:id="0">
    <w:p w14:paraId="3BA6C305" w14:textId="77777777" w:rsidR="00D00476" w:rsidRDefault="00D00476"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7834"/>
    <w:rsid w:val="0016082D"/>
    <w:rsid w:val="001A64D1"/>
    <w:rsid w:val="003C4A3E"/>
    <w:rsid w:val="003E58F0"/>
    <w:rsid w:val="00424CB9"/>
    <w:rsid w:val="005279BC"/>
    <w:rsid w:val="005644B7"/>
    <w:rsid w:val="005775B6"/>
    <w:rsid w:val="005856AD"/>
    <w:rsid w:val="00690120"/>
    <w:rsid w:val="007D3FBF"/>
    <w:rsid w:val="00813436"/>
    <w:rsid w:val="0081605E"/>
    <w:rsid w:val="008C619B"/>
    <w:rsid w:val="00A77F2C"/>
    <w:rsid w:val="00AA3D58"/>
    <w:rsid w:val="00AD2B5A"/>
    <w:rsid w:val="00AF52C2"/>
    <w:rsid w:val="00BE607D"/>
    <w:rsid w:val="00D00476"/>
    <w:rsid w:val="00D92D8E"/>
    <w:rsid w:val="00DD0036"/>
    <w:rsid w:val="00DD4026"/>
    <w:rsid w:val="00FB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76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2018-03-22T04:25:00Z</dcterms:created>
  <dcterms:modified xsi:type="dcterms:W3CDTF">2018-03-22T04:26:00Z</dcterms:modified>
</cp:coreProperties>
</file>