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E0303" w14:textId="77777777" w:rsidR="003E58F0" w:rsidRDefault="005644B7">
      <w:r>
        <w:t>研究課題名</w:t>
      </w:r>
    </w:p>
    <w:p w14:paraId="2D4A2EA0" w14:textId="57D88C15" w:rsidR="000732AD" w:rsidRDefault="005644B7">
      <w:bookmarkStart w:id="0" w:name="_GoBack"/>
      <w:bookmarkEnd w:id="0"/>
      <w:r>
        <w:rPr>
          <w:rFonts w:hint="eastAsia"/>
        </w:rPr>
        <w:t>「</w:t>
      </w:r>
      <w:r w:rsidR="00AB67E4">
        <w:rPr>
          <w:rFonts w:hint="eastAsia"/>
        </w:rPr>
        <w:t>急性非代償性心不全に対する低用量心房性ナトリウム利尿ペプチドの付加効果に関する無作為化比較試験</w:t>
      </w:r>
      <w:r>
        <w:rPr>
          <w:rFonts w:hint="eastAsia"/>
        </w:rPr>
        <w:t>」</w:t>
      </w:r>
    </w:p>
    <w:p w14:paraId="11EB730A" w14:textId="75E11B13" w:rsidR="005644B7" w:rsidRDefault="005644B7">
      <w:r>
        <w:rPr>
          <w:rFonts w:hint="eastAsia"/>
        </w:rPr>
        <w:t xml:space="preserve">　　　　　　　　　　　　　　　　　　　　　　　　（承認番号　</w:t>
      </w:r>
      <w:r w:rsidR="001A64D1">
        <w:rPr>
          <w:rFonts w:hint="eastAsia"/>
        </w:rPr>
        <w:t>H29</w:t>
      </w:r>
      <w:r w:rsidR="002E0A9F">
        <w:rPr>
          <w:rFonts w:hint="eastAsia"/>
        </w:rPr>
        <w:t>中倫小第</w:t>
      </w:r>
      <w:r w:rsidR="002E0A9F">
        <w:rPr>
          <w:rFonts w:hint="eastAsia"/>
        </w:rPr>
        <w:t>93</w:t>
      </w:r>
      <w:r>
        <w:rPr>
          <w:rFonts w:hint="eastAsia"/>
        </w:rPr>
        <w:t>号）</w:t>
      </w:r>
    </w:p>
    <w:p w14:paraId="10A901FB" w14:textId="77777777" w:rsidR="005644B7" w:rsidRDefault="005644B7">
      <w:r>
        <w:rPr>
          <w:rFonts w:hint="eastAsia"/>
        </w:rPr>
        <w:t xml:space="preserve">　　　　　　　　　　　　　　　</w:t>
      </w:r>
    </w:p>
    <w:p w14:paraId="3EBDA844" w14:textId="3A0D7F2B" w:rsidR="005644B7" w:rsidRDefault="00AB67E4" w:rsidP="005644B7">
      <w:pPr>
        <w:jc w:val="center"/>
      </w:pPr>
      <w:r>
        <w:rPr>
          <w:rFonts w:hint="eastAsia"/>
        </w:rPr>
        <w:t>研究</w:t>
      </w:r>
      <w:r w:rsidR="005644B7">
        <w:rPr>
          <w:rFonts w:hint="eastAsia"/>
        </w:rPr>
        <w:t>実施についてのお知らせ</w:t>
      </w:r>
    </w:p>
    <w:p w14:paraId="0CED0762" w14:textId="77777777" w:rsidR="005644B7" w:rsidRDefault="005644B7" w:rsidP="005644B7">
      <w:pPr>
        <w:jc w:val="center"/>
      </w:pPr>
    </w:p>
    <w:p w14:paraId="7C40E36F" w14:textId="622AA7F1" w:rsidR="002E0A9F" w:rsidRDefault="002E0A9F" w:rsidP="002E0A9F">
      <w:pPr>
        <w:jc w:val="left"/>
        <w:rPr>
          <w:rFonts w:hint="eastAsia"/>
        </w:rPr>
      </w:pPr>
      <w:r>
        <w:rPr>
          <w:rFonts w:hint="eastAsia"/>
        </w:rPr>
        <w:t xml:space="preserve">　沖縄県立中部病院　循環器内科　</w:t>
      </w:r>
      <w:r w:rsidR="005644B7">
        <w:rPr>
          <w:rFonts w:hint="eastAsia"/>
        </w:rPr>
        <w:t>では、</w:t>
      </w:r>
      <w:r w:rsidRPr="002E0A9F">
        <w:rPr>
          <w:rFonts w:hint="eastAsia"/>
        </w:rPr>
        <w:t>下記の多施設共同研究を実施しております。</w:t>
      </w:r>
    </w:p>
    <w:p w14:paraId="1979AE88" w14:textId="77777777" w:rsidR="002E0A9F" w:rsidRPr="005644B7" w:rsidRDefault="002E0A9F" w:rsidP="002E0A9F">
      <w:pPr>
        <w:jc w:val="left"/>
      </w:pPr>
    </w:p>
    <w:p w14:paraId="53990532" w14:textId="26AE65D6" w:rsidR="005644B7" w:rsidRDefault="005644B7" w:rsidP="005644B7">
      <w:pPr>
        <w:jc w:val="left"/>
      </w:pPr>
      <w:r>
        <w:rPr>
          <w:rFonts w:hint="eastAsia"/>
        </w:rPr>
        <w:t xml:space="preserve">　</w:t>
      </w:r>
      <w:r w:rsidR="002E0A9F">
        <w:rPr>
          <w:rFonts w:hint="eastAsia"/>
        </w:rPr>
        <w:t xml:space="preserve">　　　　　　　　　　　　　　　　　　　　　　　　　　　　平成</w:t>
      </w:r>
      <w:r w:rsidR="002E0A9F">
        <w:rPr>
          <w:rFonts w:hint="eastAsia"/>
        </w:rPr>
        <w:t>30</w:t>
      </w:r>
      <w:r w:rsidR="002E0A9F">
        <w:rPr>
          <w:rFonts w:hint="eastAsia"/>
        </w:rPr>
        <w:t xml:space="preserve">年　</w:t>
      </w:r>
      <w:r w:rsidR="002E0A9F">
        <w:rPr>
          <w:rFonts w:hint="eastAsia"/>
        </w:rPr>
        <w:t>2</w:t>
      </w:r>
      <w:r w:rsidR="002E0A9F">
        <w:rPr>
          <w:rFonts w:hint="eastAsia"/>
        </w:rPr>
        <w:t xml:space="preserve">月　</w:t>
      </w:r>
      <w:r w:rsidR="002E0A9F">
        <w:rPr>
          <w:rFonts w:hint="eastAsia"/>
        </w:rPr>
        <w:t>20</w:t>
      </w:r>
      <w:r>
        <w:rPr>
          <w:rFonts w:hint="eastAsia"/>
        </w:rPr>
        <w:t>日</w:t>
      </w:r>
    </w:p>
    <w:p w14:paraId="306942A1" w14:textId="77777777" w:rsidR="005644B7" w:rsidRDefault="005644B7" w:rsidP="005644B7">
      <w:pPr>
        <w:jc w:val="left"/>
      </w:pPr>
    </w:p>
    <w:p w14:paraId="512DF0CE" w14:textId="77777777" w:rsidR="005644B7" w:rsidRDefault="005644B7" w:rsidP="005644B7">
      <w:pPr>
        <w:ind w:firstLineChars="100" w:firstLine="210"/>
        <w:jc w:val="left"/>
      </w:pPr>
      <w:r>
        <w:rPr>
          <w:rFonts w:hint="eastAsia"/>
        </w:rPr>
        <w:t>【研究課題名】</w:t>
      </w:r>
    </w:p>
    <w:p w14:paraId="6A7BF243" w14:textId="77777777" w:rsidR="000732AD" w:rsidRDefault="000732AD" w:rsidP="000732AD">
      <w:pPr>
        <w:ind w:firstLineChars="100" w:firstLine="210"/>
        <w:jc w:val="left"/>
      </w:pPr>
      <w:r>
        <w:rPr>
          <w:rFonts w:hint="eastAsia"/>
        </w:rPr>
        <w:t>急性非代償性心不全に対する低用量心房性ナトリウム利尿ペプチドの付加効果に関する</w:t>
      </w:r>
    </w:p>
    <w:p w14:paraId="3009F5F8" w14:textId="77777777" w:rsidR="005644B7" w:rsidRDefault="000732AD" w:rsidP="000732AD">
      <w:pPr>
        <w:ind w:firstLineChars="100" w:firstLine="210"/>
        <w:jc w:val="left"/>
        <w:rPr>
          <w:rFonts w:hint="eastAsia"/>
        </w:rPr>
      </w:pPr>
      <w:r>
        <w:rPr>
          <w:rFonts w:hint="eastAsia"/>
        </w:rPr>
        <w:t>無作為化比較試験</w:t>
      </w:r>
    </w:p>
    <w:p w14:paraId="0B857CBD" w14:textId="77777777" w:rsidR="002E0A9F" w:rsidRDefault="002E0A9F" w:rsidP="000732AD">
      <w:pPr>
        <w:ind w:firstLineChars="100" w:firstLine="210"/>
        <w:jc w:val="left"/>
      </w:pPr>
    </w:p>
    <w:p w14:paraId="092DE7B7" w14:textId="77777777" w:rsidR="005644B7" w:rsidRDefault="005644B7" w:rsidP="005644B7">
      <w:pPr>
        <w:ind w:firstLineChars="100" w:firstLine="210"/>
        <w:jc w:val="left"/>
      </w:pPr>
      <w:r>
        <w:rPr>
          <w:rFonts w:hint="eastAsia"/>
        </w:rPr>
        <w:t>【研究期間】</w:t>
      </w:r>
    </w:p>
    <w:p w14:paraId="411F08EF" w14:textId="77777777" w:rsidR="000732AD" w:rsidRDefault="000732AD" w:rsidP="000732AD">
      <w:pPr>
        <w:ind w:firstLineChars="100" w:firstLine="210"/>
        <w:jc w:val="left"/>
      </w:pPr>
      <w:r>
        <w:rPr>
          <w:rFonts w:hint="eastAsia"/>
        </w:rPr>
        <w:t>研究全体の実施期間　　　平成</w:t>
      </w:r>
      <w:r>
        <w:rPr>
          <w:rFonts w:hint="eastAsia"/>
        </w:rPr>
        <w:t>26</w:t>
      </w:r>
      <w:r>
        <w:rPr>
          <w:rFonts w:hint="eastAsia"/>
        </w:rPr>
        <w:t>年</w:t>
      </w:r>
      <w:r>
        <w:rPr>
          <w:rFonts w:hint="eastAsia"/>
        </w:rPr>
        <w:t>11</w:t>
      </w:r>
      <w:r>
        <w:rPr>
          <w:rFonts w:hint="eastAsia"/>
        </w:rPr>
        <w:t>月</w:t>
      </w:r>
      <w:r>
        <w:rPr>
          <w:rFonts w:hint="eastAsia"/>
        </w:rPr>
        <w:t>1</w:t>
      </w:r>
      <w:r>
        <w:rPr>
          <w:rFonts w:hint="eastAsia"/>
        </w:rPr>
        <w:t>日　～　平成</w:t>
      </w:r>
      <w:r>
        <w:rPr>
          <w:rFonts w:hint="eastAsia"/>
        </w:rPr>
        <w:t>33</w:t>
      </w:r>
      <w:r>
        <w:rPr>
          <w:rFonts w:hint="eastAsia"/>
        </w:rPr>
        <w:t>年</w:t>
      </w:r>
      <w:r>
        <w:rPr>
          <w:rFonts w:hint="eastAsia"/>
        </w:rPr>
        <w:t>3</w:t>
      </w:r>
      <w:r>
        <w:rPr>
          <w:rFonts w:hint="eastAsia"/>
        </w:rPr>
        <w:t>月</w:t>
      </w:r>
      <w:r>
        <w:rPr>
          <w:rFonts w:hint="eastAsia"/>
        </w:rPr>
        <w:t>31</w:t>
      </w:r>
      <w:r>
        <w:rPr>
          <w:rFonts w:hint="eastAsia"/>
        </w:rPr>
        <w:t xml:space="preserve">日　</w:t>
      </w:r>
    </w:p>
    <w:p w14:paraId="5EA68E2A" w14:textId="77777777" w:rsidR="005644B7" w:rsidRDefault="000732AD" w:rsidP="000732AD">
      <w:pPr>
        <w:ind w:firstLineChars="100" w:firstLine="210"/>
        <w:jc w:val="left"/>
        <w:rPr>
          <w:rFonts w:hint="eastAsia"/>
        </w:rPr>
      </w:pPr>
      <w:r>
        <w:rPr>
          <w:rFonts w:hint="eastAsia"/>
        </w:rPr>
        <w:t>患者様の研究参加期間　　平成</w:t>
      </w:r>
      <w:r>
        <w:rPr>
          <w:rFonts w:hint="eastAsia"/>
        </w:rPr>
        <w:t>26</w:t>
      </w:r>
      <w:r>
        <w:rPr>
          <w:rFonts w:hint="eastAsia"/>
        </w:rPr>
        <w:t>年</w:t>
      </w:r>
      <w:r>
        <w:rPr>
          <w:rFonts w:hint="eastAsia"/>
        </w:rPr>
        <w:t>11</w:t>
      </w:r>
      <w:r>
        <w:rPr>
          <w:rFonts w:hint="eastAsia"/>
        </w:rPr>
        <w:t>月</w:t>
      </w:r>
      <w:r>
        <w:rPr>
          <w:rFonts w:hint="eastAsia"/>
        </w:rPr>
        <w:t>1</w:t>
      </w:r>
      <w:r>
        <w:rPr>
          <w:rFonts w:hint="eastAsia"/>
        </w:rPr>
        <w:t>日　～　平成</w:t>
      </w:r>
      <w:r>
        <w:rPr>
          <w:rFonts w:hint="eastAsia"/>
        </w:rPr>
        <w:t>31</w:t>
      </w:r>
      <w:r>
        <w:rPr>
          <w:rFonts w:hint="eastAsia"/>
        </w:rPr>
        <w:t>年</w:t>
      </w:r>
      <w:r>
        <w:rPr>
          <w:rFonts w:hint="eastAsia"/>
        </w:rPr>
        <w:t>3</w:t>
      </w:r>
      <w:r>
        <w:rPr>
          <w:rFonts w:hint="eastAsia"/>
        </w:rPr>
        <w:t>月</w:t>
      </w:r>
      <w:r>
        <w:rPr>
          <w:rFonts w:hint="eastAsia"/>
        </w:rPr>
        <w:t>31</w:t>
      </w:r>
      <w:r>
        <w:rPr>
          <w:rFonts w:hint="eastAsia"/>
        </w:rPr>
        <w:t xml:space="preserve">日　</w:t>
      </w:r>
    </w:p>
    <w:p w14:paraId="1B0F28C4" w14:textId="77777777" w:rsidR="002E0A9F" w:rsidRDefault="002E0A9F" w:rsidP="000732AD">
      <w:pPr>
        <w:ind w:firstLineChars="100" w:firstLine="210"/>
        <w:jc w:val="left"/>
      </w:pPr>
    </w:p>
    <w:p w14:paraId="073A64EA" w14:textId="2F9BB355" w:rsidR="000732AD" w:rsidRDefault="005644B7" w:rsidP="002E0A9F">
      <w:pPr>
        <w:ind w:firstLineChars="100" w:firstLine="210"/>
        <w:jc w:val="left"/>
      </w:pPr>
      <w:r>
        <w:rPr>
          <w:rFonts w:hint="eastAsia"/>
        </w:rPr>
        <w:t>【調査対象】</w:t>
      </w:r>
    </w:p>
    <w:p w14:paraId="663E1CC1" w14:textId="77777777" w:rsidR="005644B7" w:rsidRPr="000732AD" w:rsidRDefault="000732AD" w:rsidP="00AD6239">
      <w:pPr>
        <w:ind w:firstLineChars="100" w:firstLine="211"/>
        <w:jc w:val="left"/>
        <w:rPr>
          <w:b/>
          <w:u w:val="single"/>
        </w:rPr>
      </w:pPr>
      <w:r w:rsidRPr="000732AD">
        <w:rPr>
          <w:rFonts w:hint="eastAsia"/>
          <w:b/>
          <w:u w:val="single"/>
        </w:rPr>
        <w:t>選択基準</w:t>
      </w:r>
    </w:p>
    <w:p w14:paraId="77E1F758" w14:textId="77777777" w:rsidR="000732AD" w:rsidRDefault="000732AD" w:rsidP="000732AD">
      <w:pPr>
        <w:ind w:firstLineChars="100" w:firstLine="210"/>
        <w:jc w:val="left"/>
      </w:pPr>
      <w:r>
        <w:rPr>
          <w:rFonts w:hint="eastAsia"/>
        </w:rPr>
        <w:t>・急性心不全で入院された患者さん</w:t>
      </w:r>
    </w:p>
    <w:p w14:paraId="32DAE601" w14:textId="3126E1DC" w:rsidR="000732AD" w:rsidRDefault="000732AD" w:rsidP="000732AD">
      <w:pPr>
        <w:ind w:firstLineChars="100" w:firstLine="210"/>
        <w:jc w:val="left"/>
      </w:pPr>
      <w:r>
        <w:rPr>
          <w:rFonts w:hint="eastAsia"/>
        </w:rPr>
        <w:t>・年齢が</w:t>
      </w:r>
      <w:r w:rsidR="003B65CC">
        <w:rPr>
          <w:rFonts w:hint="eastAsia"/>
        </w:rPr>
        <w:t>20</w:t>
      </w:r>
      <w:r w:rsidR="00AD6239">
        <w:rPr>
          <w:rFonts w:hint="eastAsia"/>
        </w:rPr>
        <w:t>歳以上、</w:t>
      </w:r>
      <w:r w:rsidR="003B65CC">
        <w:rPr>
          <w:rFonts w:hint="eastAsia"/>
        </w:rPr>
        <w:t>85</w:t>
      </w:r>
      <w:r>
        <w:rPr>
          <w:rFonts w:hint="eastAsia"/>
        </w:rPr>
        <w:t>歳未満の患者さん</w:t>
      </w:r>
    </w:p>
    <w:p w14:paraId="12B671BC" w14:textId="77777777" w:rsidR="000732AD" w:rsidRDefault="000732AD" w:rsidP="000732AD">
      <w:pPr>
        <w:ind w:firstLineChars="100" w:firstLine="210"/>
        <w:jc w:val="left"/>
      </w:pPr>
      <w:r>
        <w:rPr>
          <w:rFonts w:hint="eastAsia"/>
        </w:rPr>
        <w:t>・収縮期血圧が</w:t>
      </w:r>
      <w:r>
        <w:rPr>
          <w:rFonts w:hint="eastAsia"/>
        </w:rPr>
        <w:t>100mmHg</w:t>
      </w:r>
      <w:r>
        <w:rPr>
          <w:rFonts w:hint="eastAsia"/>
        </w:rPr>
        <w:t>以上の患者さん</w:t>
      </w:r>
    </w:p>
    <w:p w14:paraId="7C35E3B4" w14:textId="77777777" w:rsidR="000732AD" w:rsidRDefault="000732AD" w:rsidP="000732AD">
      <w:pPr>
        <w:ind w:firstLineChars="100" w:firstLine="210"/>
        <w:jc w:val="left"/>
      </w:pPr>
      <w:r>
        <w:rPr>
          <w:rFonts w:hint="eastAsia"/>
        </w:rPr>
        <w:t>・入院後の塩分、水分制限をきちんと守れる患者さん</w:t>
      </w:r>
    </w:p>
    <w:p w14:paraId="3A6D6940" w14:textId="77777777" w:rsidR="000732AD" w:rsidRDefault="000732AD" w:rsidP="000732AD">
      <w:pPr>
        <w:ind w:firstLineChars="100" w:firstLine="210"/>
        <w:jc w:val="left"/>
      </w:pPr>
      <w:r>
        <w:rPr>
          <w:rFonts w:hint="eastAsia"/>
        </w:rPr>
        <w:t>・研究の内容を理解し、自らの意思で研究への協力を決めた患者さん</w:t>
      </w:r>
    </w:p>
    <w:p w14:paraId="126B95A4" w14:textId="77777777" w:rsidR="000732AD" w:rsidRPr="000732AD" w:rsidRDefault="000732AD" w:rsidP="00AD6239">
      <w:pPr>
        <w:ind w:firstLineChars="100" w:firstLine="211"/>
        <w:jc w:val="left"/>
        <w:rPr>
          <w:b/>
          <w:u w:val="single"/>
        </w:rPr>
      </w:pPr>
      <w:r w:rsidRPr="000732AD">
        <w:rPr>
          <w:rFonts w:hint="eastAsia"/>
          <w:b/>
          <w:u w:val="single"/>
        </w:rPr>
        <w:t>除外基準</w:t>
      </w:r>
    </w:p>
    <w:p w14:paraId="445882CE" w14:textId="77777777" w:rsidR="000732AD" w:rsidRDefault="000732AD" w:rsidP="000732AD">
      <w:pPr>
        <w:ind w:firstLineChars="100" w:firstLine="210"/>
        <w:jc w:val="left"/>
      </w:pPr>
      <w:r>
        <w:rPr>
          <w:rFonts w:hint="eastAsia"/>
        </w:rPr>
        <w:t>・静脈注射が不要なほど軽症の患者さん</w:t>
      </w:r>
    </w:p>
    <w:p w14:paraId="129EE497" w14:textId="77777777" w:rsidR="000732AD" w:rsidRDefault="000732AD" w:rsidP="000732AD">
      <w:pPr>
        <w:ind w:firstLineChars="100" w:firstLine="210"/>
        <w:jc w:val="left"/>
      </w:pPr>
      <w:r>
        <w:rPr>
          <w:rFonts w:hint="eastAsia"/>
        </w:rPr>
        <w:t>・研究にご協力いただく前に心房性ナトリウム利尿ペプチドが投与された患者さん</w:t>
      </w:r>
    </w:p>
    <w:p w14:paraId="74B440D4" w14:textId="77777777" w:rsidR="000732AD" w:rsidRDefault="000732AD" w:rsidP="000732AD">
      <w:pPr>
        <w:ind w:firstLineChars="100" w:firstLine="210"/>
        <w:jc w:val="left"/>
      </w:pPr>
      <w:r>
        <w:rPr>
          <w:rFonts w:hint="eastAsia"/>
        </w:rPr>
        <w:t>・維持透析を受けておられる患者さん</w:t>
      </w:r>
    </w:p>
    <w:p w14:paraId="42280C43" w14:textId="77777777" w:rsidR="000732AD" w:rsidRDefault="000732AD" w:rsidP="000732AD">
      <w:pPr>
        <w:ind w:firstLineChars="100" w:firstLine="210"/>
        <w:jc w:val="left"/>
      </w:pPr>
      <w:r>
        <w:rPr>
          <w:rFonts w:hint="eastAsia"/>
        </w:rPr>
        <w:t>・腎臓の機能が著しく低下している患者さん</w:t>
      </w:r>
    </w:p>
    <w:p w14:paraId="156B3AF0" w14:textId="77777777" w:rsidR="000732AD" w:rsidRDefault="000732AD" w:rsidP="000732AD">
      <w:pPr>
        <w:ind w:firstLineChars="100" w:firstLine="210"/>
        <w:jc w:val="left"/>
      </w:pPr>
      <w:r>
        <w:rPr>
          <w:rFonts w:hint="eastAsia"/>
        </w:rPr>
        <w:t>・心筋梗塞や不安定狭心症の患者さん</w:t>
      </w:r>
    </w:p>
    <w:p w14:paraId="4DC0BF6F" w14:textId="77777777" w:rsidR="000732AD" w:rsidRDefault="000732AD" w:rsidP="000732AD">
      <w:pPr>
        <w:ind w:firstLineChars="100" w:firstLine="210"/>
        <w:jc w:val="left"/>
      </w:pPr>
      <w:r>
        <w:rPr>
          <w:rFonts w:hint="eastAsia"/>
        </w:rPr>
        <w:t>・妊娠の可能性がある患者さん</w:t>
      </w:r>
    </w:p>
    <w:p w14:paraId="767CF2A4" w14:textId="77777777" w:rsidR="000732AD" w:rsidRDefault="000732AD" w:rsidP="000732AD">
      <w:pPr>
        <w:ind w:firstLineChars="100" w:firstLine="210"/>
        <w:jc w:val="left"/>
      </w:pPr>
      <w:r>
        <w:rPr>
          <w:rFonts w:hint="eastAsia"/>
        </w:rPr>
        <w:t>・薬や機器を使用する、ほかの研究に入っている患者さん</w:t>
      </w:r>
    </w:p>
    <w:p w14:paraId="32757E4E" w14:textId="77777777" w:rsidR="005644B7" w:rsidRDefault="000732AD" w:rsidP="000732AD">
      <w:pPr>
        <w:ind w:firstLineChars="100" w:firstLine="210"/>
        <w:jc w:val="left"/>
        <w:rPr>
          <w:rFonts w:hint="eastAsia"/>
        </w:rPr>
      </w:pPr>
      <w:r>
        <w:rPr>
          <w:rFonts w:hint="eastAsia"/>
        </w:rPr>
        <w:t>・そのほか、医師が不適切と判断した患者さん</w:t>
      </w:r>
    </w:p>
    <w:p w14:paraId="033B8C57" w14:textId="77777777" w:rsidR="002E0A9F" w:rsidRDefault="002E0A9F" w:rsidP="000732AD">
      <w:pPr>
        <w:ind w:firstLineChars="100" w:firstLine="210"/>
        <w:jc w:val="left"/>
      </w:pPr>
    </w:p>
    <w:p w14:paraId="607B5292" w14:textId="77777777" w:rsidR="005644B7" w:rsidRDefault="005644B7" w:rsidP="005644B7">
      <w:pPr>
        <w:ind w:firstLineChars="100" w:firstLine="210"/>
        <w:jc w:val="left"/>
      </w:pPr>
      <w:r>
        <w:rPr>
          <w:rFonts w:hint="eastAsia"/>
        </w:rPr>
        <w:lastRenderedPageBreak/>
        <w:t>【研究目的・意義】</w:t>
      </w:r>
    </w:p>
    <w:p w14:paraId="761B9BE1" w14:textId="57AA8CB5" w:rsidR="000732AD" w:rsidRDefault="000732AD" w:rsidP="000732AD">
      <w:pPr>
        <w:ind w:firstLineChars="100" w:firstLine="210"/>
        <w:jc w:val="left"/>
      </w:pPr>
      <w:r>
        <w:rPr>
          <w:rFonts w:hint="eastAsia"/>
        </w:rPr>
        <w:t>現在我が国においては、急性心不全の患者さんには、通常治療だけか、それに上乗せして心房性ナトリウム利尿ペプチ</w:t>
      </w:r>
      <w:r w:rsidR="00AD6239">
        <w:rPr>
          <w:rFonts w:hint="eastAsia"/>
        </w:rPr>
        <w:t>ド（ハンプ）の点滴治療を行うのが一般的です。しかし、現段階では、その二つ</w:t>
      </w:r>
      <w:r>
        <w:rPr>
          <w:rFonts w:hint="eastAsia"/>
        </w:rPr>
        <w:t>のうちのどちらの治療を受けた患者さんのほうが、急性心不全の治療がよりうまくいくのか、また、心不全が再発</w:t>
      </w:r>
      <w:r w:rsidR="00AD6239">
        <w:rPr>
          <w:rFonts w:hint="eastAsia"/>
        </w:rPr>
        <w:t>せずに長く生きられるかに関しては、きちんとした研究による裏づけ</w:t>
      </w:r>
      <w:r>
        <w:rPr>
          <w:rFonts w:hint="eastAsia"/>
        </w:rPr>
        <w:t>がなく、はっきりとわかっていません</w:t>
      </w:r>
    </w:p>
    <w:p w14:paraId="1C37F5B6" w14:textId="77777777" w:rsidR="005644B7" w:rsidRDefault="000732AD" w:rsidP="000732AD">
      <w:pPr>
        <w:ind w:firstLineChars="100" w:firstLine="210"/>
        <w:jc w:val="left"/>
        <w:rPr>
          <w:rFonts w:hint="eastAsia"/>
        </w:rPr>
      </w:pPr>
      <w:r>
        <w:rPr>
          <w:rFonts w:hint="eastAsia"/>
        </w:rPr>
        <w:t>この研究の目的は、急性心不全の患者さんの治療として、主に利尿薬や硝酸薬による通常治療を行った場合と通常治療に上乗せして、低用量の心房性ナトリウム利尿ペプチド（心不全が悪くなったときに過剰に産生される体に悪いホルモンなどを抑える作用があると言われています）を追加した場合を比べて、どちらの治療を受けた患者さんが、急性心不全の治療がよりうまくいくのか、また、心不全が再発せずに長く生きられるかを明らかにすることです。</w:t>
      </w:r>
    </w:p>
    <w:p w14:paraId="1E838B86" w14:textId="77777777" w:rsidR="002E0A9F" w:rsidRDefault="002E0A9F" w:rsidP="000732AD">
      <w:pPr>
        <w:ind w:firstLineChars="100" w:firstLine="210"/>
        <w:jc w:val="left"/>
      </w:pPr>
    </w:p>
    <w:p w14:paraId="29D9FB0B" w14:textId="77777777" w:rsidR="005644B7" w:rsidRDefault="005644B7" w:rsidP="005644B7">
      <w:pPr>
        <w:ind w:firstLineChars="100" w:firstLine="210"/>
        <w:jc w:val="left"/>
      </w:pPr>
      <w:r>
        <w:t>【研究の方法】</w:t>
      </w:r>
    </w:p>
    <w:p w14:paraId="2A80AA1E" w14:textId="6F0DD9FA" w:rsidR="000732AD" w:rsidRDefault="000732AD" w:rsidP="005644B7">
      <w:pPr>
        <w:ind w:firstLineChars="100" w:firstLine="210"/>
        <w:jc w:val="left"/>
      </w:pPr>
      <w:r w:rsidRPr="000732AD">
        <w:rPr>
          <w:rFonts w:hint="eastAsia"/>
        </w:rPr>
        <w:t>この研究はこの図のような流れで行われます。</w:t>
      </w:r>
    </w:p>
    <w:p w14:paraId="132FB704" w14:textId="52F388D1" w:rsidR="00AD6239" w:rsidRDefault="00AD6239" w:rsidP="005644B7">
      <w:pPr>
        <w:ind w:firstLineChars="100" w:firstLine="210"/>
        <w:jc w:val="left"/>
      </w:pPr>
    </w:p>
    <w:p w14:paraId="288CD558" w14:textId="508686F1" w:rsidR="00AD6239" w:rsidRDefault="00AD6EA6" w:rsidP="005644B7">
      <w:pPr>
        <w:ind w:firstLineChars="100" w:firstLine="210"/>
        <w:jc w:val="left"/>
      </w:pPr>
      <w:r>
        <w:rPr>
          <w:noProof/>
        </w:rPr>
        <w:drawing>
          <wp:inline distT="0" distB="0" distL="0" distR="0" wp14:anchorId="0F732361" wp14:editId="1C890B63">
            <wp:extent cx="5126990" cy="2682240"/>
            <wp:effectExtent l="0" t="0" r="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990" cy="2682240"/>
                    </a:xfrm>
                    <a:prstGeom prst="rect">
                      <a:avLst/>
                    </a:prstGeom>
                    <a:noFill/>
                    <a:ln>
                      <a:noFill/>
                    </a:ln>
                  </pic:spPr>
                </pic:pic>
              </a:graphicData>
            </a:graphic>
          </wp:inline>
        </w:drawing>
      </w:r>
    </w:p>
    <w:p w14:paraId="1D3EF228" w14:textId="28E83F32" w:rsidR="00AD6EA6" w:rsidRPr="00AD6EA6" w:rsidRDefault="00AD6EA6" w:rsidP="00AD6EA6">
      <w:pPr>
        <w:jc w:val="left"/>
      </w:pPr>
    </w:p>
    <w:p w14:paraId="3DE14FFC" w14:textId="77777777" w:rsidR="00AD6239" w:rsidRDefault="00AD6239" w:rsidP="005644B7">
      <w:pPr>
        <w:ind w:firstLineChars="100" w:firstLine="210"/>
        <w:jc w:val="left"/>
      </w:pPr>
    </w:p>
    <w:p w14:paraId="15429FED" w14:textId="77777777" w:rsidR="000732AD" w:rsidRDefault="000732AD" w:rsidP="000732AD">
      <w:pPr>
        <w:ind w:firstLineChars="100" w:firstLine="210"/>
        <w:jc w:val="left"/>
      </w:pPr>
      <w:r>
        <w:rPr>
          <w:rFonts w:hint="eastAsia"/>
        </w:rPr>
        <w:t>1</w:t>
      </w:r>
      <w:r>
        <w:rPr>
          <w:rFonts w:hint="eastAsia"/>
        </w:rPr>
        <w:t>）インフォームド・コンセントと登録</w:t>
      </w:r>
    </w:p>
    <w:p w14:paraId="37FE11CD" w14:textId="77777777" w:rsidR="000732AD" w:rsidRDefault="000732AD" w:rsidP="000732AD">
      <w:pPr>
        <w:ind w:firstLineChars="100" w:firstLine="210"/>
        <w:jc w:val="left"/>
      </w:pPr>
      <w:r>
        <w:rPr>
          <w:rFonts w:hint="eastAsia"/>
        </w:rPr>
        <w:t>まずはあなたを診察した医師の判断で通常の心不全治療が開始されます。その後６時間以内に、この研究について、担当医師より、説明の文書を用いてご説明いたします。その後、ご協力いただけるかどうかをお聞きします。協力は強制ではありませんし、断っても、これからのあなたの治療に関して不都合なことは一切ありません。また、いったんご同意いただいても取りやめることもできます。その際にもあなたの不利益となることはありま</w:t>
      </w:r>
      <w:r>
        <w:rPr>
          <w:rFonts w:hint="eastAsia"/>
        </w:rPr>
        <w:lastRenderedPageBreak/>
        <w:t>せん。ご自分でよく考えて、研究の内容を理解し、協力してもよいと思われたら、「同意書」にサインをしてください。同意をいただけたら、この研究に正式に登録します。</w:t>
      </w:r>
    </w:p>
    <w:p w14:paraId="28FDC2FC" w14:textId="77777777" w:rsidR="000732AD" w:rsidRDefault="000732AD" w:rsidP="000732AD">
      <w:pPr>
        <w:ind w:firstLineChars="100" w:firstLine="210"/>
        <w:jc w:val="left"/>
      </w:pPr>
      <w:r>
        <w:rPr>
          <w:rFonts w:hint="eastAsia"/>
        </w:rPr>
        <w:t>2</w:t>
      </w:r>
      <w:r>
        <w:rPr>
          <w:rFonts w:hint="eastAsia"/>
        </w:rPr>
        <w:t>）あなたの心不全の状態を把握するための検査</w:t>
      </w:r>
    </w:p>
    <w:p w14:paraId="2A2E0B66" w14:textId="77777777" w:rsidR="000732AD" w:rsidRDefault="000732AD" w:rsidP="000732AD">
      <w:pPr>
        <w:ind w:firstLineChars="100" w:firstLine="210"/>
        <w:jc w:val="left"/>
      </w:pPr>
      <w:r>
        <w:rPr>
          <w:rFonts w:hint="eastAsia"/>
        </w:rPr>
        <w:t>ご同意いただけたら、これまでのあなたの病歴､検査結果などを、カルテから集めます。</w:t>
      </w:r>
    </w:p>
    <w:p w14:paraId="43781754" w14:textId="77777777" w:rsidR="000732AD" w:rsidRDefault="000732AD" w:rsidP="000732AD">
      <w:pPr>
        <w:ind w:firstLineChars="100" w:firstLine="210"/>
        <w:jc w:val="left"/>
      </w:pPr>
      <w:r>
        <w:rPr>
          <w:rFonts w:hint="eastAsia"/>
        </w:rPr>
        <w:t>3</w:t>
      </w:r>
      <w:r>
        <w:rPr>
          <w:rFonts w:hint="eastAsia"/>
        </w:rPr>
        <w:t>）治療法の割りつけ</w:t>
      </w:r>
    </w:p>
    <w:p w14:paraId="7123D218" w14:textId="77777777" w:rsidR="000732AD" w:rsidRDefault="000732AD" w:rsidP="000732AD">
      <w:pPr>
        <w:ind w:firstLineChars="100" w:firstLine="210"/>
        <w:jc w:val="left"/>
      </w:pPr>
      <w:r>
        <w:rPr>
          <w:rFonts w:hint="eastAsia"/>
        </w:rPr>
        <w:t>カルテからの情報や検査によって試験にご協力いただけることがわかった場合、あらかじめ作成したくじ引き（封筒法と言います）で自動的に【通常治療群】か【通常治療＋低用量心房性ナトリウム利尿ペプチド治療群】のいずれかに割り当てられます。どちらの群に入るかの確率は半々で、あなたも担当医も、どちらの群に入るかを選ぶことはできません。</w:t>
      </w:r>
    </w:p>
    <w:p w14:paraId="063FE818" w14:textId="77777777" w:rsidR="000732AD" w:rsidRDefault="000732AD" w:rsidP="000732AD">
      <w:pPr>
        <w:jc w:val="left"/>
      </w:pPr>
      <w:r>
        <w:rPr>
          <w:rFonts w:hint="eastAsia"/>
        </w:rPr>
        <w:t>・通常治療群</w:t>
      </w:r>
    </w:p>
    <w:p w14:paraId="5CB7A07B" w14:textId="77777777" w:rsidR="000732AD" w:rsidRDefault="000732AD" w:rsidP="000732AD">
      <w:pPr>
        <w:ind w:firstLineChars="100" w:firstLine="210"/>
        <w:jc w:val="left"/>
      </w:pPr>
      <w:r>
        <w:rPr>
          <w:rFonts w:hint="eastAsia"/>
        </w:rPr>
        <w:t>急性心不全は心臓の機能が低下し、それを超える負荷（お塩やお水をたくさん採ったり、体に負担のかかる運動をしたり、感染症にかかったり、など）が心臓にかかった結果、肺や全身にお水がたまってしまい、呼吸が苦しくなったり、全身がむくんだりする病気です。したがって、通常行われる治療は利尿薬で尿をたくさん出したり、硝酸薬で血管を広げて血圧を下げて心臓が楽になるようにする治療になります。</w:t>
      </w:r>
    </w:p>
    <w:p w14:paraId="0B947EA1" w14:textId="77777777" w:rsidR="000732AD" w:rsidRDefault="000732AD" w:rsidP="000732AD">
      <w:pPr>
        <w:jc w:val="left"/>
      </w:pPr>
      <w:r>
        <w:rPr>
          <w:rFonts w:hint="eastAsia"/>
        </w:rPr>
        <w:t>・通常治療＋低用量心房性ナトリウム利尿ペプチド治療群</w:t>
      </w:r>
    </w:p>
    <w:p w14:paraId="5ACAA833" w14:textId="77777777" w:rsidR="000732AD" w:rsidRPr="000732AD" w:rsidRDefault="000732AD" w:rsidP="000732AD">
      <w:pPr>
        <w:ind w:firstLineChars="100" w:firstLine="210"/>
        <w:jc w:val="left"/>
      </w:pPr>
      <w:r>
        <w:rPr>
          <w:rFonts w:hint="eastAsia"/>
        </w:rPr>
        <w:t>もうひとつの方法は、通常治療に加えて、低用量の心房性ナトリウム利尿ペプチドを追加するものです。心房性ナトリウム利尿ペプチドは尿を出す作用と血管を広げる作用に加えて、心不全が悪くなったときに過剰に産生される体に悪いホルモンなどを抑える作用があると言われていますので、よりよい効果が得られる可能性があります。</w:t>
      </w:r>
    </w:p>
    <w:p w14:paraId="2BA391D5" w14:textId="77777777" w:rsidR="000732AD" w:rsidRPr="00C235ED" w:rsidRDefault="000732AD" w:rsidP="000732AD">
      <w:pPr>
        <w:spacing w:line="340" w:lineRule="exact"/>
        <w:rPr>
          <w:rFonts w:ascii="メイリオ" w:eastAsia="メイリオ" w:hAnsi="メイリオ" w:cs="メイリオ"/>
          <w:sz w:val="24"/>
          <w:szCs w:val="24"/>
        </w:rPr>
      </w:pPr>
      <w:r>
        <w:rPr>
          <w:noProof/>
        </w:rPr>
        <mc:AlternateContent>
          <mc:Choice Requires="wps">
            <w:drawing>
              <wp:anchor distT="0" distB="0" distL="114300" distR="114300" simplePos="0" relativeHeight="251682816" behindDoc="0" locked="0" layoutInCell="1" allowOverlap="1" wp14:anchorId="603C8CF6" wp14:editId="0DF8924F">
                <wp:simplePos x="0" y="0"/>
                <wp:positionH relativeFrom="column">
                  <wp:posOffset>5114290</wp:posOffset>
                </wp:positionH>
                <wp:positionV relativeFrom="paragraph">
                  <wp:posOffset>79375</wp:posOffset>
                </wp:positionV>
                <wp:extent cx="85725" cy="390525"/>
                <wp:effectExtent l="0" t="0" r="41275" b="15875"/>
                <wp:wrapNone/>
                <wp:docPr id="27" name="右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3905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53BF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7" o:spid="_x0000_s1026" type="#_x0000_t88" style="position:absolute;left:0;text-align:left;margin-left:402.7pt;margin-top:6.25pt;width:6.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" adj="395" strokecolor="windowText" strokeweight=".5pt">
                <v:stroke joinstyle="miter"/>
              </v:shape>
            </w:pict>
          </mc:Fallback>
        </mc:AlternateContent>
      </w:r>
      <w:r>
        <w:rPr>
          <w:noProof/>
        </w:rPr>
        <mc:AlternateContent>
          <mc:Choice Requires="wps">
            <w:drawing>
              <wp:anchor distT="0" distB="0" distL="114300" distR="114300" simplePos="0" relativeHeight="251683840" behindDoc="0" locked="0" layoutInCell="1" allowOverlap="1" wp14:anchorId="1411AB7B" wp14:editId="04EC4BCE">
                <wp:simplePos x="0" y="0"/>
                <wp:positionH relativeFrom="column">
                  <wp:posOffset>5172075</wp:posOffset>
                </wp:positionH>
                <wp:positionV relativeFrom="paragraph">
                  <wp:posOffset>104775</wp:posOffset>
                </wp:positionV>
                <wp:extent cx="1114425" cy="3619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361950"/>
                        </a:xfrm>
                        <a:prstGeom prst="rect">
                          <a:avLst/>
                        </a:prstGeom>
                        <a:noFill/>
                        <a:ln w="6350">
                          <a:noFill/>
                        </a:ln>
                        <a:effectLst/>
                      </wps:spPr>
                      <wps:txbx>
                        <w:txbxContent>
                          <w:p w14:paraId="6D815EB8" w14:textId="77777777" w:rsidR="000732AD" w:rsidRDefault="000732AD" w:rsidP="000732AD">
                            <w:pPr>
                              <w:spacing w:line="220" w:lineRule="exact"/>
                              <w:rPr>
                                <w:rFonts w:ascii="メイリオ" w:eastAsia="メイリオ" w:hAnsi="メイリオ" w:cs="メイリオ"/>
                              </w:rPr>
                            </w:pPr>
                            <w:r>
                              <w:rPr>
                                <w:rFonts w:ascii="メイリオ" w:eastAsia="メイリオ" w:hAnsi="メイリオ" w:cs="メイリオ" w:hint="eastAsia"/>
                              </w:rPr>
                              <w:t>この部分が</w:t>
                            </w:r>
                          </w:p>
                          <w:p w14:paraId="171B9DED" w14:textId="77777777" w:rsidR="000732AD" w:rsidRDefault="000732AD" w:rsidP="000732AD">
                            <w:pPr>
                              <w:spacing w:line="220" w:lineRule="exact"/>
                              <w:rPr>
                                <w:rFonts w:ascii="メイリオ" w:eastAsia="メイリオ" w:hAnsi="メイリオ" w:cs="メイリオ"/>
                              </w:rPr>
                            </w:pPr>
                            <w:r w:rsidRPr="002B33B9">
                              <w:rPr>
                                <w:rFonts w:ascii="メイリオ" w:eastAsia="メイリオ" w:hAnsi="メイリオ" w:cs="メイリオ" w:hint="eastAsia"/>
                              </w:rPr>
                              <w:t>上乗せ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411AB7B" id="_x0000_t202" coordsize="21600,21600" o:spt="202" path="m,l,21600r21600,l21600,xe">
                <v:stroke joinstyle="miter"/>
                <v:path gradientshapeok="t" o:connecttype="rect"/>
              </v:shapetype>
              <v:shape id="テキスト ボックス 33" o:spid="_x0000_s1026" type="#_x0000_t202" style="position:absolute;left:0;text-align:left;margin-left:407.25pt;margin-top:8.25pt;width:87.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" filled="f" stroked="f" strokeweight=".5pt">
                <v:path arrowok="t"/>
                <v:textbox>
                  <w:txbxContent>
                    <w:p w14:paraId="6D815EB8" w14:textId="77777777" w:rsidR="000732AD" w:rsidRDefault="000732AD" w:rsidP="000732AD">
                      <w:pPr>
                        <w:spacing w:line="220" w:lineRule="exact"/>
                        <w:rPr>
                          <w:rFonts w:ascii="メイリオ" w:eastAsia="メイリオ" w:hAnsi="メイリオ" w:cs="メイリオ"/>
                        </w:rPr>
                      </w:pPr>
                      <w:r>
                        <w:rPr>
                          <w:rFonts w:ascii="メイリオ" w:eastAsia="メイリオ" w:hAnsi="メイリオ" w:cs="メイリオ" w:hint="eastAsia"/>
                        </w:rPr>
                        <w:t>この部分が</w:t>
                      </w:r>
                    </w:p>
                    <w:p w14:paraId="171B9DED" w14:textId="77777777" w:rsidR="000732AD" w:rsidRDefault="000732AD" w:rsidP="000732AD">
                      <w:pPr>
                        <w:spacing w:line="220" w:lineRule="exact"/>
                        <w:rPr>
                          <w:rFonts w:ascii="メイリオ" w:eastAsia="メイリオ" w:hAnsi="メイリオ" w:cs="メイリオ"/>
                        </w:rPr>
                      </w:pPr>
                      <w:r w:rsidRPr="002B33B9">
                        <w:rPr>
                          <w:rFonts w:ascii="メイリオ" w:eastAsia="メイリオ" w:hAnsi="メイリオ" w:cs="メイリオ" w:hint="eastAsia"/>
                        </w:rPr>
                        <w:t>上乗せ</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824C133" wp14:editId="3514B78A">
                <wp:simplePos x="0" y="0"/>
                <wp:positionH relativeFrom="column">
                  <wp:posOffset>3419475</wp:posOffset>
                </wp:positionH>
                <wp:positionV relativeFrom="paragraph">
                  <wp:posOffset>69850</wp:posOffset>
                </wp:positionV>
                <wp:extent cx="1619250" cy="390525"/>
                <wp:effectExtent l="0" t="0" r="31750" b="1587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390525"/>
                        </a:xfrm>
                        <a:prstGeom prst="rect">
                          <a:avLst/>
                        </a:prstGeom>
                        <a:noFill/>
                        <a:ln w="19050" cap="flat" cmpd="sng" algn="ctr">
                          <a:solidFill>
                            <a:sysClr val="windowText" lastClr="000000"/>
                          </a:solidFill>
                          <a:prstDash val="solid"/>
                        </a:ln>
                        <a:effectLst/>
                      </wps:spPr>
                      <wps:txbx>
                        <w:txbxContent>
                          <w:p w14:paraId="4E9BD6BF" w14:textId="77777777" w:rsidR="000732AD" w:rsidRDefault="000732AD" w:rsidP="000732AD">
                            <w:pPr>
                              <w:spacing w:line="200" w:lineRule="exact"/>
                              <w:jc w:val="left"/>
                              <w:rPr>
                                <w:rFonts w:ascii="メイリオ" w:eastAsia="メイリオ" w:hAnsi="メイリオ" w:cs="メイリオ"/>
                                <w:sz w:val="20"/>
                              </w:rPr>
                            </w:pPr>
                            <w:r>
                              <w:rPr>
                                <w:rFonts w:ascii="メイリオ" w:eastAsia="メイリオ" w:hAnsi="メイリオ" w:cs="メイリオ" w:hint="eastAsia"/>
                                <w:sz w:val="20"/>
                              </w:rPr>
                              <w:t>低用量心房性ナトリウム利尿ペプチド</w:t>
                            </w:r>
                          </w:p>
                          <w:p w14:paraId="4B8A3953" w14:textId="77777777" w:rsidR="000732AD" w:rsidRDefault="000732AD" w:rsidP="000732AD">
                            <w:pPr>
                              <w:spacing w:line="200" w:lineRule="exact"/>
                              <w:ind w:firstLineChars="200" w:firstLine="400"/>
                              <w:jc w:val="left"/>
                              <w:rPr>
                                <w:rFonts w:ascii="メイリオ" w:eastAsia="メイリオ" w:hAnsi="メイリオ" w:cs="メイリオ"/>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24C133" id="正方形/長方形 31" o:spid="_x0000_s1027" style="position:absolute;left:0;text-align:left;margin-left:269.25pt;margin-top:5.5pt;width:12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" filled="f" strokecolor="windowText" strokeweight="1.5pt">
                <v:path arrowok="t"/>
                <v:textbox>
                  <w:txbxContent>
                    <w:p w14:paraId="4E9BD6BF" w14:textId="77777777" w:rsidR="000732AD" w:rsidRDefault="000732AD" w:rsidP="000732AD">
                      <w:pPr>
                        <w:spacing w:line="200" w:lineRule="exact"/>
                        <w:jc w:val="left"/>
                        <w:rPr>
                          <w:rFonts w:ascii="メイリオ" w:eastAsia="メイリオ" w:hAnsi="メイリオ" w:cs="メイリオ"/>
                          <w:sz w:val="20"/>
                        </w:rPr>
                      </w:pPr>
                      <w:r>
                        <w:rPr>
                          <w:rFonts w:ascii="メイリオ" w:eastAsia="メイリオ" w:hAnsi="メイリオ" w:cs="メイリオ" w:hint="eastAsia"/>
                          <w:sz w:val="20"/>
                        </w:rPr>
                        <w:t>低用量心房性ナトリウム利尿ペプチド</w:t>
                      </w:r>
                    </w:p>
                    <w:p w14:paraId="4B8A3953" w14:textId="77777777" w:rsidR="000732AD" w:rsidRDefault="000732AD" w:rsidP="000732AD">
                      <w:pPr>
                        <w:spacing w:line="200" w:lineRule="exact"/>
                        <w:ind w:firstLineChars="200" w:firstLine="400"/>
                        <w:jc w:val="left"/>
                        <w:rPr>
                          <w:rFonts w:ascii="メイリオ" w:eastAsia="メイリオ" w:hAnsi="メイリオ" w:cs="メイリオ"/>
                          <w:sz w:val="20"/>
                        </w:rPr>
                      </w:pPr>
                    </w:p>
                  </w:txbxContent>
                </v:textbox>
              </v:rect>
            </w:pict>
          </mc:Fallback>
        </mc:AlternateContent>
      </w:r>
      <w:r w:rsidRPr="00C235ED">
        <w:rPr>
          <w:rFonts w:ascii="メイリオ" w:eastAsia="メイリオ" w:hAnsi="メイリオ" w:cs="メイリオ" w:hint="eastAsia"/>
          <w:sz w:val="24"/>
          <w:szCs w:val="24"/>
        </w:rPr>
        <w:t xml:space="preserve">               </w:t>
      </w:r>
    </w:p>
    <w:p w14:paraId="3D1E6209" w14:textId="77777777" w:rsidR="000732AD" w:rsidRPr="00C235ED" w:rsidRDefault="000732AD" w:rsidP="000732AD">
      <w:pPr>
        <w:spacing w:line="340" w:lineRule="exact"/>
        <w:rPr>
          <w:rFonts w:ascii="メイリオ" w:eastAsia="メイリオ" w:hAnsi="メイリオ" w:cs="メイリオ"/>
          <w:sz w:val="20"/>
        </w:rPr>
      </w:pPr>
    </w:p>
    <w:p w14:paraId="51A3BBF3" w14:textId="77777777" w:rsidR="000732AD" w:rsidRPr="00C235ED" w:rsidRDefault="000732AD" w:rsidP="000732AD">
      <w:pPr>
        <w:tabs>
          <w:tab w:val="left" w:pos="2460"/>
        </w:tabs>
        <w:spacing w:line="340" w:lineRule="exact"/>
        <w:rPr>
          <w:rFonts w:ascii="メイリオ" w:eastAsia="メイリオ" w:hAnsi="メイリオ" w:cs="メイリオ"/>
          <w:sz w:val="24"/>
          <w:szCs w:val="24"/>
        </w:rPr>
      </w:pPr>
      <w:r>
        <w:rPr>
          <w:noProof/>
        </w:rPr>
        <mc:AlternateContent>
          <mc:Choice Requires="wps">
            <w:drawing>
              <wp:anchor distT="0" distB="0" distL="114300" distR="114300" simplePos="0" relativeHeight="251681792" behindDoc="0" locked="0" layoutInCell="1" allowOverlap="1" wp14:anchorId="76D20644" wp14:editId="72475670">
                <wp:simplePos x="0" y="0"/>
                <wp:positionH relativeFrom="column">
                  <wp:posOffset>781050</wp:posOffset>
                </wp:positionH>
                <wp:positionV relativeFrom="paragraph">
                  <wp:posOffset>19050</wp:posOffset>
                </wp:positionV>
                <wp:extent cx="1685925" cy="314325"/>
                <wp:effectExtent l="0" t="0" r="15875" b="1587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314325"/>
                        </a:xfrm>
                        <a:prstGeom prst="rect">
                          <a:avLst/>
                        </a:prstGeom>
                        <a:noFill/>
                        <a:ln w="22225" cap="flat" cmpd="sng" algn="ctr">
                          <a:solidFill>
                            <a:sysClr val="windowText" lastClr="000000"/>
                          </a:solidFill>
                          <a:prstDash val="solid"/>
                        </a:ln>
                        <a:effectLst/>
                      </wps:spPr>
                      <wps:txbx>
                        <w:txbxContent>
                          <w:p w14:paraId="1619505B" w14:textId="77777777" w:rsidR="000732AD" w:rsidRDefault="000732AD" w:rsidP="000732AD">
                            <w:pPr>
                              <w:spacing w:line="240" w:lineRule="exact"/>
                              <w:jc w:val="left"/>
                              <w:rPr>
                                <w:rFonts w:ascii="メイリオ" w:eastAsia="メイリオ" w:hAnsi="メイリオ" w:cs="メイリオ"/>
                                <w:sz w:val="20"/>
                              </w:rPr>
                            </w:pPr>
                            <w:r>
                              <w:rPr>
                                <w:rFonts w:ascii="メイリオ" w:eastAsia="メイリオ" w:hAnsi="メイリオ" w:cs="メイリオ" w:hint="eastAsia"/>
                                <w:sz w:val="20"/>
                              </w:rPr>
                              <w:t xml:space="preserve">　利尿薬、硝酸薬など</w:t>
                            </w:r>
                          </w:p>
                          <w:p w14:paraId="642C6569" w14:textId="77777777" w:rsidR="000732AD" w:rsidRDefault="000732AD" w:rsidP="000732AD">
                            <w:pPr>
                              <w:ind w:firstLineChars="200" w:firstLine="360"/>
                              <w:jc w:val="center"/>
                              <w:rPr>
                                <w:rFonts w:ascii="メイリオ" w:eastAsia="メイリオ" w:hAnsi="メイリオ" w:cs="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D20644" id="正方形/長方形 32" o:spid="_x0000_s1028" style="position:absolute;left:0;text-align:left;margin-left:61.5pt;margin-top:1.5pt;width:132.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" filled="f" strokecolor="windowText" strokeweight="1.75pt">
                <v:path arrowok="t"/>
                <v:textbox>
                  <w:txbxContent>
                    <w:p w14:paraId="1619505B" w14:textId="77777777" w:rsidR="000732AD" w:rsidRDefault="000732AD" w:rsidP="000732AD">
                      <w:pPr>
                        <w:spacing w:line="240" w:lineRule="exact"/>
                        <w:jc w:val="left"/>
                        <w:rPr>
                          <w:rFonts w:ascii="メイリオ" w:eastAsia="メイリオ" w:hAnsi="メイリオ" w:cs="メイリオ"/>
                          <w:sz w:val="20"/>
                        </w:rPr>
                      </w:pPr>
                      <w:r>
                        <w:rPr>
                          <w:rFonts w:ascii="メイリオ" w:eastAsia="メイリオ" w:hAnsi="メイリオ" w:cs="メイリオ" w:hint="eastAsia"/>
                          <w:sz w:val="20"/>
                        </w:rPr>
                        <w:t xml:space="preserve">　利尿薬、硝酸薬など</w:t>
                      </w:r>
                    </w:p>
                    <w:p w14:paraId="642C6569" w14:textId="77777777" w:rsidR="000732AD" w:rsidRDefault="000732AD" w:rsidP="000732AD">
                      <w:pPr>
                        <w:ind w:firstLineChars="200" w:firstLine="360"/>
                        <w:jc w:val="center"/>
                        <w:rPr>
                          <w:rFonts w:ascii="メイリオ" w:eastAsia="メイリオ" w:hAnsi="メイリオ" w:cs="メイリオ"/>
                          <w:sz w:val="18"/>
                          <w:szCs w:val="18"/>
                        </w:rP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35CBEAB8" wp14:editId="6AF85B33">
                <wp:simplePos x="0" y="0"/>
                <wp:positionH relativeFrom="column">
                  <wp:posOffset>3419475</wp:posOffset>
                </wp:positionH>
                <wp:positionV relativeFrom="paragraph">
                  <wp:posOffset>19050</wp:posOffset>
                </wp:positionV>
                <wp:extent cx="1619250" cy="314325"/>
                <wp:effectExtent l="0" t="0" r="31750" b="158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314325"/>
                        </a:xfrm>
                        <a:prstGeom prst="rect">
                          <a:avLst/>
                        </a:prstGeom>
                        <a:noFill/>
                        <a:ln w="22225" cap="flat" cmpd="sng" algn="ctr">
                          <a:solidFill>
                            <a:sysClr val="windowText" lastClr="000000"/>
                          </a:solidFill>
                          <a:prstDash val="solid"/>
                        </a:ln>
                        <a:effectLst/>
                      </wps:spPr>
                      <wps:txbx>
                        <w:txbxContent>
                          <w:p w14:paraId="7B7AFF14" w14:textId="77777777" w:rsidR="000732AD" w:rsidRDefault="000732AD" w:rsidP="000732AD">
                            <w:pPr>
                              <w:spacing w:line="240" w:lineRule="exact"/>
                              <w:jc w:val="left"/>
                              <w:rPr>
                                <w:rFonts w:ascii="メイリオ" w:eastAsia="メイリオ" w:hAnsi="メイリオ" w:cs="メイリオ"/>
                                <w:sz w:val="20"/>
                              </w:rPr>
                            </w:pPr>
                            <w:r>
                              <w:rPr>
                                <w:rFonts w:ascii="メイリオ" w:eastAsia="メイリオ" w:hAnsi="メイリオ" w:cs="メイリオ" w:hint="eastAsia"/>
                                <w:sz w:val="20"/>
                              </w:rPr>
                              <w:t xml:space="preserve">　</w:t>
                            </w:r>
                            <w:r>
                              <w:rPr>
                                <w:rFonts w:ascii="メイリオ" w:eastAsia="メイリオ" w:hAnsi="メイリオ" w:cs="メイリオ" w:hint="eastAsia"/>
                                <w:sz w:val="20"/>
                              </w:rPr>
                              <w:t>利尿薬、硝酸薬</w:t>
                            </w:r>
                            <w:r w:rsidRPr="002B33B9">
                              <w:rPr>
                                <w:rFonts w:ascii="メイリオ" w:eastAsia="メイリオ" w:hAnsi="メイリオ" w:cs="メイリオ" w:hint="eastAsia"/>
                                <w:sz w:val="20"/>
                              </w:rPr>
                              <w:t>など</w:t>
                            </w:r>
                          </w:p>
                          <w:p w14:paraId="3898913C" w14:textId="77777777" w:rsidR="000732AD" w:rsidRDefault="000732AD" w:rsidP="000732AD">
                            <w:pPr>
                              <w:ind w:firstLineChars="200" w:firstLine="400"/>
                              <w:jc w:val="left"/>
                              <w:rPr>
                                <w:rFonts w:ascii="メイリオ" w:eastAsia="メイリオ" w:hAnsi="メイリオ" w:cs="メイリオ"/>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CBEAB8" id="正方形/長方形 30" o:spid="_x0000_s1029" style="position:absolute;left:0;text-align:left;margin-left:269.25pt;margin-top:1.5pt;width:12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" filled="f" strokecolor="windowText" strokeweight="1.75pt">
                <v:path arrowok="t"/>
                <v:textbox>
                  <w:txbxContent>
                    <w:p w14:paraId="7B7AFF14" w14:textId="77777777" w:rsidR="000732AD" w:rsidRDefault="000732AD" w:rsidP="000732AD">
                      <w:pPr>
                        <w:spacing w:line="240" w:lineRule="exact"/>
                        <w:jc w:val="left"/>
                        <w:rPr>
                          <w:rFonts w:ascii="メイリオ" w:eastAsia="メイリオ" w:hAnsi="メイリオ" w:cs="メイリオ"/>
                          <w:sz w:val="20"/>
                        </w:rPr>
                      </w:pPr>
                      <w:r>
                        <w:rPr>
                          <w:rFonts w:ascii="メイリオ" w:eastAsia="メイリオ" w:hAnsi="メイリオ" w:cs="メイリオ" w:hint="eastAsia"/>
                          <w:sz w:val="20"/>
                        </w:rPr>
                        <w:t xml:space="preserve">　利尿薬、硝酸薬</w:t>
                      </w:r>
                      <w:r w:rsidRPr="002B33B9">
                        <w:rPr>
                          <w:rFonts w:ascii="メイリオ" w:eastAsia="メイリオ" w:hAnsi="メイリオ" w:cs="メイリオ" w:hint="eastAsia"/>
                          <w:sz w:val="20"/>
                        </w:rPr>
                        <w:t>など</w:t>
                      </w:r>
                    </w:p>
                    <w:p w14:paraId="3898913C" w14:textId="77777777" w:rsidR="000732AD" w:rsidRDefault="000732AD" w:rsidP="000732AD">
                      <w:pPr>
                        <w:ind w:firstLineChars="200" w:firstLine="400"/>
                        <w:jc w:val="left"/>
                        <w:rPr>
                          <w:rFonts w:ascii="メイリオ" w:eastAsia="メイリオ" w:hAnsi="メイリオ" w:cs="メイリオ"/>
                          <w:sz w:val="20"/>
                        </w:rPr>
                      </w:pPr>
                    </w:p>
                  </w:txbxContent>
                </v:textbox>
              </v:rect>
            </w:pict>
          </mc:Fallback>
        </mc:AlternateContent>
      </w:r>
    </w:p>
    <w:p w14:paraId="116E3A76" w14:textId="77777777" w:rsidR="000732AD" w:rsidRPr="00C235ED" w:rsidRDefault="000732AD" w:rsidP="000732AD">
      <w:pPr>
        <w:spacing w:line="340" w:lineRule="exact"/>
        <w:rPr>
          <w:rFonts w:ascii="メイリオ" w:eastAsia="メイリオ" w:hAnsi="メイリオ" w:cs="メイリオ"/>
          <w:sz w:val="24"/>
          <w:szCs w:val="24"/>
        </w:rPr>
      </w:pPr>
    </w:p>
    <w:p w14:paraId="4CC58AE5" w14:textId="77777777" w:rsidR="000732AD" w:rsidRPr="00C235ED" w:rsidRDefault="000732AD" w:rsidP="000732AD">
      <w:pPr>
        <w:spacing w:line="340" w:lineRule="exact"/>
        <w:rPr>
          <w:rFonts w:ascii="メイリオ" w:eastAsia="メイリオ" w:hAnsi="メイリオ" w:cs="メイリオ"/>
          <w:szCs w:val="21"/>
        </w:rPr>
      </w:pPr>
      <w:r w:rsidRPr="00C235ED">
        <w:rPr>
          <w:rFonts w:ascii="メイリオ" w:eastAsia="メイリオ" w:hAnsi="メイリオ" w:cs="メイリオ" w:hint="eastAsia"/>
          <w:sz w:val="24"/>
          <w:szCs w:val="24"/>
        </w:rPr>
        <w:t xml:space="preserve">　　　　　　　　</w:t>
      </w:r>
      <w:r w:rsidRPr="00C235ED">
        <w:rPr>
          <w:rFonts w:ascii="メイリオ" w:eastAsia="メイリオ" w:hAnsi="メイリオ" w:cs="メイリオ"/>
          <w:b/>
          <w:sz w:val="24"/>
          <w:szCs w:val="24"/>
        </w:rPr>
        <w:t xml:space="preserve"> </w:t>
      </w:r>
      <w:r w:rsidRPr="00C235ED">
        <w:rPr>
          <w:rFonts w:ascii="メイリオ" w:eastAsia="メイリオ" w:hAnsi="メイリオ" w:cs="メイリオ" w:hint="eastAsia"/>
          <w:b/>
          <w:szCs w:val="21"/>
        </w:rPr>
        <w:t>通常治療群　　通常治療＋低用量心房性ナトリウム利尿ペプチド群</w:t>
      </w:r>
    </w:p>
    <w:p w14:paraId="516E5EB6" w14:textId="77777777" w:rsidR="000732AD" w:rsidRDefault="000732AD" w:rsidP="000732AD">
      <w:pPr>
        <w:ind w:firstLineChars="100" w:firstLine="210"/>
        <w:jc w:val="left"/>
      </w:pPr>
      <w:r w:rsidRPr="000732AD">
        <w:rPr>
          <w:rFonts w:hint="eastAsia"/>
        </w:rPr>
        <w:t>※いずれの治療方法も現在日本で行なわれている標準的な治療で、新しい治療方法ではありません。</w:t>
      </w:r>
    </w:p>
    <w:p w14:paraId="12345F0F" w14:textId="77777777" w:rsidR="000732AD" w:rsidRDefault="000732AD" w:rsidP="000732AD">
      <w:pPr>
        <w:ind w:firstLineChars="100" w:firstLine="210"/>
        <w:jc w:val="left"/>
      </w:pPr>
      <w:r>
        <w:rPr>
          <w:rFonts w:hint="eastAsia"/>
        </w:rPr>
        <w:t xml:space="preserve">4) </w:t>
      </w:r>
      <w:r>
        <w:rPr>
          <w:rFonts w:hint="eastAsia"/>
        </w:rPr>
        <w:t>割りつけられたほうの治療を受けてください。</w:t>
      </w:r>
    </w:p>
    <w:p w14:paraId="7E2F8E59" w14:textId="77777777" w:rsidR="000732AD" w:rsidRDefault="000732AD" w:rsidP="000732AD">
      <w:pPr>
        <w:ind w:firstLineChars="100" w:firstLine="210"/>
        <w:jc w:val="left"/>
      </w:pPr>
      <w:r>
        <w:rPr>
          <w:rFonts w:hint="eastAsia"/>
        </w:rPr>
        <w:t xml:space="preserve">　もし途中で、現在行っている治療を変更する場合、たとえば、通常治療群だったのに、通常治療のみでは心不全のコントロールがつかず、どうしても心房性ナトリウム利尿ペプチドを追加する治療を受けなくてはならないときなどには、あなたの状態に合った最善の治療を実施しますので、ご安心ください。</w:t>
      </w:r>
    </w:p>
    <w:p w14:paraId="0174EC9D" w14:textId="77777777" w:rsidR="000732AD" w:rsidRDefault="000732AD" w:rsidP="000732AD">
      <w:pPr>
        <w:ind w:firstLineChars="100" w:firstLine="210"/>
        <w:jc w:val="left"/>
      </w:pPr>
      <w:r>
        <w:rPr>
          <w:rFonts w:hint="eastAsia"/>
        </w:rPr>
        <w:t xml:space="preserve">　通常治療＋低用量心房性ナトリウム利尿ペプチド治療群に割り当てられた場合は、心房性ナトリウム利尿ペプチド治療は７２時間のみ施行され、中止されます。その後の治療は主治医の判断になります。</w:t>
      </w:r>
    </w:p>
    <w:p w14:paraId="7DA5F54F" w14:textId="77777777" w:rsidR="000732AD" w:rsidRDefault="000732AD" w:rsidP="000732AD">
      <w:pPr>
        <w:ind w:firstLineChars="100" w:firstLine="210"/>
        <w:jc w:val="left"/>
      </w:pPr>
      <w:r>
        <w:rPr>
          <w:rFonts w:hint="eastAsia"/>
        </w:rPr>
        <w:lastRenderedPageBreak/>
        <w:t>5</w:t>
      </w:r>
      <w:r>
        <w:rPr>
          <w:rFonts w:hint="eastAsia"/>
        </w:rPr>
        <w:t>）研究のための来院</w:t>
      </w:r>
    </w:p>
    <w:p w14:paraId="62C0D355" w14:textId="77777777" w:rsidR="005644B7" w:rsidRDefault="000732AD" w:rsidP="000732AD">
      <w:pPr>
        <w:ind w:firstLineChars="100" w:firstLine="210"/>
        <w:jc w:val="left"/>
        <w:rPr>
          <w:rFonts w:hint="eastAsia"/>
        </w:rPr>
      </w:pPr>
      <w:r>
        <w:rPr>
          <w:rFonts w:hint="eastAsia"/>
        </w:rPr>
        <w:t xml:space="preserve">　退院後は研究の為に特別来院される必要はありませんが、研究に協力すると同意してから、４回程度、カルテの情報から治療効果に関する情報をとらせていただきます。（同意後７２時間、６０日，１８０日，２年後）しかしながら、カルテから情報がとれない場合や他院での通院加療をされている場合にはお電話でいくつかご質問させていただきます。</w:t>
      </w:r>
    </w:p>
    <w:p w14:paraId="378C43B6" w14:textId="77777777" w:rsidR="002E0A9F" w:rsidRDefault="002E0A9F" w:rsidP="000732AD">
      <w:pPr>
        <w:ind w:firstLineChars="100" w:firstLine="210"/>
        <w:jc w:val="left"/>
      </w:pPr>
    </w:p>
    <w:p w14:paraId="1A783E05" w14:textId="77777777" w:rsidR="005644B7" w:rsidRDefault="005644B7" w:rsidP="005644B7">
      <w:pPr>
        <w:ind w:firstLineChars="100" w:firstLine="210"/>
        <w:jc w:val="left"/>
      </w:pPr>
      <w:r>
        <w:rPr>
          <w:rFonts w:hint="eastAsia"/>
        </w:rPr>
        <w:t>【個人情報の取扱い】</w:t>
      </w:r>
    </w:p>
    <w:p w14:paraId="412F81E8" w14:textId="75BD65A5" w:rsidR="005644B7" w:rsidRDefault="009F344E" w:rsidP="009F344E">
      <w:pPr>
        <w:ind w:firstLineChars="100" w:firstLine="210"/>
        <w:jc w:val="left"/>
        <w:rPr>
          <w:rFonts w:hint="eastAsia"/>
        </w:rPr>
      </w:pPr>
      <w:r w:rsidRPr="009F344E">
        <w:rPr>
          <w:rFonts w:hint="eastAsia"/>
        </w:rPr>
        <w:t>収集されたあなたについての情報はすべて、法律に従い秘密にされ、厳密に管理されます。本試験の従事者、および試験が適切な方法で実行されていることを確認する担当者のみが､試験記録を見ることが出来ますが、あなたにはカルテ番号に代わって､本研究にだけ使用される番号が付けられます。記録は研究結果の公表まで、または中止から</w:t>
      </w:r>
      <w:r w:rsidRPr="009F344E">
        <w:rPr>
          <w:rFonts w:hint="eastAsia"/>
        </w:rPr>
        <w:t>10</w:t>
      </w:r>
      <w:r w:rsidRPr="009F344E">
        <w:rPr>
          <w:rFonts w:hint="eastAsia"/>
        </w:rPr>
        <w:t>年間適切に保存させていただきます。血液試料は本研究の目的にのみ使用しますので、検査測定後は速やかに廃棄し他の目的には使用しません。</w:t>
      </w:r>
    </w:p>
    <w:p w14:paraId="1B0E7828" w14:textId="77777777" w:rsidR="002E0A9F" w:rsidRDefault="002E0A9F" w:rsidP="009F344E">
      <w:pPr>
        <w:ind w:firstLineChars="100" w:firstLine="210"/>
        <w:jc w:val="left"/>
      </w:pPr>
    </w:p>
    <w:p w14:paraId="56977101"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0AD71765" w14:textId="77777777" w:rsidR="000732AD" w:rsidRDefault="000732AD" w:rsidP="000732AD">
      <w:pPr>
        <w:ind w:firstLineChars="100" w:firstLine="210"/>
        <w:jc w:val="left"/>
      </w:pPr>
      <w:r>
        <w:rPr>
          <w:rFonts w:hint="eastAsia"/>
        </w:rPr>
        <w:t>当院における責任医師</w:t>
      </w:r>
    </w:p>
    <w:p w14:paraId="78A943F9" w14:textId="77777777" w:rsidR="000732AD" w:rsidRDefault="000732AD" w:rsidP="000732AD">
      <w:pPr>
        <w:ind w:firstLineChars="100" w:firstLine="210"/>
        <w:jc w:val="left"/>
      </w:pPr>
      <w:r>
        <w:rPr>
          <w:rFonts w:hint="eastAsia"/>
        </w:rPr>
        <w:t>沖縄県立中部病院</w:t>
      </w:r>
      <w:r>
        <w:rPr>
          <w:rFonts w:hint="eastAsia"/>
        </w:rPr>
        <w:tab/>
      </w:r>
      <w:r>
        <w:rPr>
          <w:rFonts w:hint="eastAsia"/>
        </w:rPr>
        <w:tab/>
      </w:r>
      <w:r>
        <w:rPr>
          <w:rFonts w:hint="eastAsia"/>
        </w:rPr>
        <w:tab/>
      </w:r>
      <w:r>
        <w:rPr>
          <w:rFonts w:hint="eastAsia"/>
        </w:rPr>
        <w:t>循環器内科</w:t>
      </w:r>
      <w:r>
        <w:rPr>
          <w:rFonts w:hint="eastAsia"/>
        </w:rPr>
        <w:tab/>
      </w:r>
      <w:r>
        <w:rPr>
          <w:rFonts w:hint="eastAsia"/>
        </w:rPr>
        <w:tab/>
      </w:r>
      <w:r>
        <w:rPr>
          <w:rFonts w:hint="eastAsia"/>
        </w:rPr>
        <w:t>宮城唯良</w:t>
      </w:r>
    </w:p>
    <w:p w14:paraId="10A18FD6" w14:textId="77777777" w:rsidR="000732AD" w:rsidRDefault="000732AD" w:rsidP="000732AD">
      <w:pPr>
        <w:ind w:firstLineChars="100" w:firstLine="210"/>
        <w:jc w:val="left"/>
      </w:pPr>
      <w:r>
        <w:rPr>
          <w:rFonts w:hint="eastAsia"/>
        </w:rPr>
        <w:t xml:space="preserve">　　　　　　　　　　　</w:t>
      </w:r>
    </w:p>
    <w:p w14:paraId="2117B945" w14:textId="77777777" w:rsidR="000732AD" w:rsidRDefault="000732AD" w:rsidP="000732AD">
      <w:pPr>
        <w:ind w:firstLineChars="100" w:firstLine="210"/>
        <w:jc w:val="left"/>
      </w:pPr>
      <w:r>
        <w:rPr>
          <w:rFonts w:hint="eastAsia"/>
        </w:rPr>
        <w:t>共同研究施設及び責任医師</w:t>
      </w:r>
    </w:p>
    <w:p w14:paraId="262B4C35" w14:textId="77777777" w:rsidR="000732AD" w:rsidRDefault="000732AD" w:rsidP="000732AD">
      <w:pPr>
        <w:ind w:firstLineChars="100" w:firstLine="210"/>
        <w:jc w:val="left"/>
      </w:pPr>
      <w:r>
        <w:rPr>
          <w:rFonts w:hint="eastAsia"/>
        </w:rPr>
        <w:t>国立循環器病研究センター</w:t>
      </w:r>
      <w:r>
        <w:rPr>
          <w:rFonts w:hint="eastAsia"/>
        </w:rPr>
        <w:tab/>
      </w:r>
      <w:r>
        <w:rPr>
          <w:rFonts w:hint="eastAsia"/>
        </w:rPr>
        <w:tab/>
      </w:r>
      <w:r>
        <w:rPr>
          <w:rFonts w:hint="eastAsia"/>
        </w:rPr>
        <w:t>心臓血管内科</w:t>
      </w:r>
      <w:r>
        <w:rPr>
          <w:rFonts w:hint="eastAsia"/>
        </w:rPr>
        <w:tab/>
      </w:r>
      <w:r>
        <w:rPr>
          <w:rFonts w:hint="eastAsia"/>
        </w:rPr>
        <w:tab/>
      </w:r>
      <w:r>
        <w:rPr>
          <w:rFonts w:hint="eastAsia"/>
        </w:rPr>
        <w:t>岩上直嗣</w:t>
      </w:r>
    </w:p>
    <w:p w14:paraId="6617534F" w14:textId="77777777" w:rsidR="000732AD" w:rsidRDefault="000732AD" w:rsidP="000732AD">
      <w:pPr>
        <w:ind w:firstLineChars="100" w:firstLine="210"/>
        <w:jc w:val="left"/>
      </w:pPr>
      <w:r>
        <w:rPr>
          <w:rFonts w:hint="eastAsia"/>
        </w:rPr>
        <w:t xml:space="preserve">東京医科大学八王子医療センター　</w:t>
      </w:r>
      <w:r>
        <w:rPr>
          <w:rFonts w:hint="eastAsia"/>
        </w:rPr>
        <w:tab/>
      </w:r>
      <w:r>
        <w:rPr>
          <w:rFonts w:hint="eastAsia"/>
        </w:rPr>
        <w:t xml:space="preserve">循環器内科　</w:t>
      </w:r>
      <w:r>
        <w:rPr>
          <w:rFonts w:hint="eastAsia"/>
        </w:rPr>
        <w:tab/>
      </w:r>
      <w:r>
        <w:rPr>
          <w:rFonts w:hint="eastAsia"/>
        </w:rPr>
        <w:tab/>
      </w:r>
      <w:r>
        <w:rPr>
          <w:rFonts w:hint="eastAsia"/>
        </w:rPr>
        <w:t>田中信大</w:t>
      </w:r>
    </w:p>
    <w:p w14:paraId="27E3F789" w14:textId="77B2ED48" w:rsidR="000732AD" w:rsidRDefault="000732AD" w:rsidP="000732AD">
      <w:pPr>
        <w:ind w:firstLineChars="100" w:firstLine="210"/>
        <w:jc w:val="left"/>
      </w:pPr>
      <w:r>
        <w:rPr>
          <w:rFonts w:hint="eastAsia"/>
        </w:rPr>
        <w:t>聖路加国際病院</w:t>
      </w:r>
      <w:r>
        <w:rPr>
          <w:rFonts w:hint="eastAsia"/>
        </w:rPr>
        <w:tab/>
      </w:r>
      <w:r>
        <w:rPr>
          <w:rFonts w:hint="eastAsia"/>
        </w:rPr>
        <w:tab/>
      </w:r>
      <w:r>
        <w:rPr>
          <w:rFonts w:hint="eastAsia"/>
        </w:rPr>
        <w:tab/>
      </w:r>
      <w:r>
        <w:rPr>
          <w:rFonts w:hint="eastAsia"/>
        </w:rPr>
        <w:t>循環器内科</w:t>
      </w:r>
      <w:r>
        <w:rPr>
          <w:rFonts w:hint="eastAsia"/>
        </w:rPr>
        <w:tab/>
      </w:r>
      <w:r>
        <w:rPr>
          <w:rFonts w:hint="eastAsia"/>
        </w:rPr>
        <w:tab/>
      </w:r>
      <w:r w:rsidR="00E043FD">
        <w:rPr>
          <w:rFonts w:hint="eastAsia"/>
        </w:rPr>
        <w:t>小宮山伸之</w:t>
      </w:r>
    </w:p>
    <w:p w14:paraId="6F9C0394" w14:textId="77777777" w:rsidR="000732AD" w:rsidRDefault="000732AD" w:rsidP="000732AD">
      <w:pPr>
        <w:ind w:firstLineChars="100" w:firstLine="210"/>
        <w:jc w:val="left"/>
      </w:pPr>
      <w:r>
        <w:rPr>
          <w:rFonts w:hint="eastAsia"/>
        </w:rPr>
        <w:t>神戸医療センター中央市民病院</w:t>
      </w:r>
      <w:r>
        <w:rPr>
          <w:rFonts w:hint="eastAsia"/>
        </w:rPr>
        <w:tab/>
      </w:r>
      <w:r>
        <w:rPr>
          <w:rFonts w:hint="eastAsia"/>
        </w:rPr>
        <w:tab/>
      </w:r>
      <w:r>
        <w:rPr>
          <w:rFonts w:hint="eastAsia"/>
        </w:rPr>
        <w:t>循環器内科</w:t>
      </w:r>
      <w:r>
        <w:rPr>
          <w:rFonts w:hint="eastAsia"/>
        </w:rPr>
        <w:tab/>
      </w:r>
      <w:r>
        <w:rPr>
          <w:rFonts w:hint="eastAsia"/>
        </w:rPr>
        <w:tab/>
      </w:r>
      <w:r>
        <w:rPr>
          <w:rFonts w:hint="eastAsia"/>
        </w:rPr>
        <w:t>古川裕</w:t>
      </w:r>
    </w:p>
    <w:p w14:paraId="4F42498A" w14:textId="77777777" w:rsidR="000732AD" w:rsidRDefault="000732AD" w:rsidP="000732AD">
      <w:pPr>
        <w:ind w:firstLineChars="100" w:firstLine="210"/>
        <w:jc w:val="left"/>
      </w:pPr>
      <w:r>
        <w:rPr>
          <w:rFonts w:hint="eastAsia"/>
        </w:rPr>
        <w:t>国立病院機構栃木医療センター</w:t>
      </w:r>
      <w:r>
        <w:rPr>
          <w:rFonts w:hint="eastAsia"/>
        </w:rPr>
        <w:tab/>
      </w:r>
      <w:r>
        <w:rPr>
          <w:rFonts w:hint="eastAsia"/>
        </w:rPr>
        <w:tab/>
      </w:r>
      <w:r>
        <w:rPr>
          <w:rFonts w:hint="eastAsia"/>
        </w:rPr>
        <w:t>循環器内科</w:t>
      </w:r>
      <w:r>
        <w:rPr>
          <w:rFonts w:hint="eastAsia"/>
        </w:rPr>
        <w:tab/>
      </w:r>
      <w:r>
        <w:rPr>
          <w:rFonts w:hint="eastAsia"/>
        </w:rPr>
        <w:tab/>
      </w:r>
      <w:r>
        <w:rPr>
          <w:rFonts w:hint="eastAsia"/>
        </w:rPr>
        <w:t>足立太一</w:t>
      </w:r>
    </w:p>
    <w:p w14:paraId="3D0C07E1" w14:textId="77777777" w:rsidR="000732AD" w:rsidRDefault="000732AD" w:rsidP="000732AD">
      <w:pPr>
        <w:ind w:firstLineChars="100" w:firstLine="210"/>
        <w:jc w:val="left"/>
      </w:pPr>
      <w:r>
        <w:rPr>
          <w:rFonts w:hint="eastAsia"/>
        </w:rPr>
        <w:t xml:space="preserve">北海道大学医学研究院　</w:t>
      </w:r>
      <w:r>
        <w:rPr>
          <w:rFonts w:hint="eastAsia"/>
        </w:rPr>
        <w:tab/>
      </w:r>
      <w:r>
        <w:rPr>
          <w:rFonts w:hint="eastAsia"/>
        </w:rPr>
        <w:tab/>
      </w:r>
      <w:r>
        <w:rPr>
          <w:rFonts w:hint="eastAsia"/>
        </w:rPr>
        <w:t>循環病態内科学</w:t>
      </w:r>
      <w:r>
        <w:rPr>
          <w:rFonts w:hint="eastAsia"/>
        </w:rPr>
        <w:tab/>
      </w:r>
      <w:r>
        <w:rPr>
          <w:rFonts w:hint="eastAsia"/>
        </w:rPr>
        <w:tab/>
      </w:r>
      <w:r>
        <w:rPr>
          <w:rFonts w:hint="eastAsia"/>
        </w:rPr>
        <w:t>横田卓</w:t>
      </w:r>
    </w:p>
    <w:p w14:paraId="119706ED" w14:textId="77777777" w:rsidR="000732AD" w:rsidRDefault="000732AD" w:rsidP="000732AD">
      <w:pPr>
        <w:ind w:firstLineChars="100" w:firstLine="210"/>
        <w:jc w:val="left"/>
      </w:pPr>
    </w:p>
    <w:p w14:paraId="69F170CF" w14:textId="77777777" w:rsidR="000732AD" w:rsidRDefault="000732AD" w:rsidP="000732AD">
      <w:pPr>
        <w:ind w:firstLineChars="100" w:firstLine="210"/>
        <w:jc w:val="left"/>
      </w:pPr>
      <w:r>
        <w:rPr>
          <w:rFonts w:hint="eastAsia"/>
        </w:rPr>
        <w:t>研究事務局</w:t>
      </w:r>
    </w:p>
    <w:p w14:paraId="6E81B6AC" w14:textId="77777777" w:rsidR="005644B7" w:rsidRDefault="000732AD" w:rsidP="00D15A2B">
      <w:pPr>
        <w:ind w:firstLineChars="100" w:firstLine="210"/>
        <w:jc w:val="left"/>
        <w:rPr>
          <w:rFonts w:hint="eastAsia"/>
        </w:rPr>
      </w:pPr>
      <w:r>
        <w:rPr>
          <w:rFonts w:hint="eastAsia"/>
        </w:rPr>
        <w:t>国立循環器病研究センター</w:t>
      </w:r>
      <w:r>
        <w:rPr>
          <w:rFonts w:hint="eastAsia"/>
        </w:rPr>
        <w:tab/>
      </w:r>
      <w:r>
        <w:rPr>
          <w:rFonts w:hint="eastAsia"/>
        </w:rPr>
        <w:tab/>
      </w:r>
      <w:r>
        <w:rPr>
          <w:rFonts w:hint="eastAsia"/>
        </w:rPr>
        <w:t>心臓血管内科</w:t>
      </w:r>
      <w:r>
        <w:rPr>
          <w:rFonts w:hint="eastAsia"/>
        </w:rPr>
        <w:tab/>
      </w:r>
      <w:r>
        <w:rPr>
          <w:rFonts w:hint="eastAsia"/>
        </w:rPr>
        <w:tab/>
      </w:r>
      <w:r>
        <w:rPr>
          <w:rFonts w:hint="eastAsia"/>
        </w:rPr>
        <w:t>永井利幸</w:t>
      </w:r>
    </w:p>
    <w:p w14:paraId="1524649C" w14:textId="77777777" w:rsidR="002E0A9F" w:rsidRDefault="002E0A9F" w:rsidP="00D15A2B">
      <w:pPr>
        <w:ind w:firstLineChars="100" w:firstLine="210"/>
        <w:jc w:val="left"/>
      </w:pPr>
    </w:p>
    <w:p w14:paraId="0149DFE5" w14:textId="77777777" w:rsidR="005644B7" w:rsidRDefault="005644B7" w:rsidP="005644B7">
      <w:pPr>
        <w:ind w:firstLineChars="100" w:firstLine="210"/>
        <w:jc w:val="left"/>
      </w:pPr>
      <w:r>
        <w:rPr>
          <w:rFonts w:hint="eastAsia"/>
        </w:rPr>
        <w:t>【本研究に関する問い合わせ先】</w:t>
      </w:r>
    </w:p>
    <w:p w14:paraId="0A1F0DF7" w14:textId="77777777" w:rsidR="00D15A2B" w:rsidRDefault="00D15A2B" w:rsidP="00D15A2B">
      <w:pPr>
        <w:ind w:firstLineChars="100" w:firstLine="210"/>
        <w:jc w:val="left"/>
      </w:pPr>
      <w:r>
        <w:rPr>
          <w:rFonts w:hint="eastAsia"/>
        </w:rPr>
        <w:t>沖縄県立中部病院</w:t>
      </w:r>
      <w:r>
        <w:rPr>
          <w:rFonts w:hint="eastAsia"/>
        </w:rPr>
        <w:tab/>
      </w:r>
      <w:r>
        <w:rPr>
          <w:rFonts w:hint="eastAsia"/>
        </w:rPr>
        <w:tab/>
      </w:r>
      <w:r>
        <w:rPr>
          <w:rFonts w:hint="eastAsia"/>
        </w:rPr>
        <w:tab/>
      </w:r>
      <w:r>
        <w:rPr>
          <w:rFonts w:hint="eastAsia"/>
        </w:rPr>
        <w:t>循環器内科</w:t>
      </w:r>
      <w:r>
        <w:rPr>
          <w:rFonts w:hint="eastAsia"/>
        </w:rPr>
        <w:tab/>
      </w:r>
      <w:r>
        <w:rPr>
          <w:rFonts w:hint="eastAsia"/>
        </w:rPr>
        <w:tab/>
      </w:r>
      <w:r>
        <w:rPr>
          <w:rFonts w:hint="eastAsia"/>
        </w:rPr>
        <w:t>宮城唯良</w:t>
      </w:r>
    </w:p>
    <w:p w14:paraId="646771EE" w14:textId="77777777" w:rsidR="00D15A2B" w:rsidRDefault="00D15A2B" w:rsidP="00D15A2B">
      <w:pPr>
        <w:ind w:firstLineChars="100" w:firstLine="210"/>
        <w:jc w:val="left"/>
      </w:pPr>
      <w:r>
        <w:t>098-973-4111(</w:t>
      </w:r>
      <w:r>
        <w:rPr>
          <w:rFonts w:hint="eastAsia"/>
        </w:rPr>
        <w:t>代表</w:t>
      </w:r>
      <w:r>
        <w:t>)</w:t>
      </w:r>
    </w:p>
    <w:p w14:paraId="6F8A9B73" w14:textId="77777777" w:rsidR="005644B7" w:rsidRDefault="005644B7" w:rsidP="005644B7">
      <w:pPr>
        <w:ind w:firstLineChars="100" w:firstLine="210"/>
        <w:jc w:val="left"/>
      </w:pPr>
    </w:p>
    <w:p w14:paraId="337A8729"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85F7A" w14:textId="77777777" w:rsidR="0078714F" w:rsidRDefault="0078714F" w:rsidP="005856AD">
      <w:r>
        <w:separator/>
      </w:r>
    </w:p>
  </w:endnote>
  <w:endnote w:type="continuationSeparator" w:id="0">
    <w:p w14:paraId="3F1227B6" w14:textId="77777777" w:rsidR="0078714F" w:rsidRDefault="0078714F"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DA946" w14:textId="77777777" w:rsidR="0078714F" w:rsidRDefault="0078714F" w:rsidP="005856AD">
      <w:r>
        <w:separator/>
      </w:r>
    </w:p>
  </w:footnote>
  <w:footnote w:type="continuationSeparator" w:id="0">
    <w:p w14:paraId="682D144B" w14:textId="77777777" w:rsidR="0078714F" w:rsidRDefault="0078714F"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732AD"/>
    <w:rsid w:val="0016082D"/>
    <w:rsid w:val="001A64D1"/>
    <w:rsid w:val="002E0A9F"/>
    <w:rsid w:val="00320090"/>
    <w:rsid w:val="003565D0"/>
    <w:rsid w:val="003B65CC"/>
    <w:rsid w:val="003E58F0"/>
    <w:rsid w:val="00424CB9"/>
    <w:rsid w:val="00481142"/>
    <w:rsid w:val="0052160E"/>
    <w:rsid w:val="005279BC"/>
    <w:rsid w:val="005644B7"/>
    <w:rsid w:val="005856AD"/>
    <w:rsid w:val="0078714F"/>
    <w:rsid w:val="007D3FBF"/>
    <w:rsid w:val="00813436"/>
    <w:rsid w:val="0081605E"/>
    <w:rsid w:val="00820086"/>
    <w:rsid w:val="008C619B"/>
    <w:rsid w:val="00932568"/>
    <w:rsid w:val="009532A2"/>
    <w:rsid w:val="009904D6"/>
    <w:rsid w:val="009E325C"/>
    <w:rsid w:val="009F344E"/>
    <w:rsid w:val="00A77F2C"/>
    <w:rsid w:val="00AA3D58"/>
    <w:rsid w:val="00AB67E4"/>
    <w:rsid w:val="00AD6239"/>
    <w:rsid w:val="00AD6EA6"/>
    <w:rsid w:val="00B10145"/>
    <w:rsid w:val="00B976BD"/>
    <w:rsid w:val="00D15A2B"/>
    <w:rsid w:val="00D92D8E"/>
    <w:rsid w:val="00DD0036"/>
    <w:rsid w:val="00E0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Balloon Text"/>
    <w:basedOn w:val="a"/>
    <w:link w:val="a8"/>
    <w:uiPriority w:val="99"/>
    <w:semiHidden/>
    <w:unhideWhenUsed/>
    <w:rsid w:val="002E0A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A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Balloon Text"/>
    <w:basedOn w:val="a"/>
    <w:link w:val="a8"/>
    <w:uiPriority w:val="99"/>
    <w:semiHidden/>
    <w:unhideWhenUsed/>
    <w:rsid w:val="002E0A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2018-01-19T02:05:00Z</dcterms:created>
  <dcterms:modified xsi:type="dcterms:W3CDTF">2018-03-23T01:14:00Z</dcterms:modified>
</cp:coreProperties>
</file>