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4F" w:rsidRPr="0013344F" w:rsidRDefault="00CC1F62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多</w:t>
      </w:r>
      <w:r w:rsidR="0013344F" w:rsidRPr="0013344F">
        <w:rPr>
          <w:rFonts w:hint="eastAsia"/>
          <w:bdr w:val="single" w:sz="4" w:space="0" w:color="auto"/>
        </w:rPr>
        <w:t>施設用</w:t>
      </w:r>
    </w:p>
    <w:p w:rsidR="005644B7" w:rsidRDefault="005644B7">
      <w:r>
        <w:rPr>
          <w:rFonts w:hint="eastAsia"/>
        </w:rPr>
        <w:t xml:space="preserve">　　　　　　　　　　　　　　　</w:t>
      </w:r>
    </w:p>
    <w:p w:rsidR="005644B7" w:rsidRDefault="00812DE0" w:rsidP="005644B7">
      <w:pPr>
        <w:jc w:val="center"/>
      </w:pPr>
      <w:bookmarkStart w:id="0" w:name="_GoBack"/>
      <w:bookmarkEnd w:id="0"/>
      <w:r>
        <w:rPr>
          <w:rFonts w:hint="eastAsia"/>
        </w:rPr>
        <w:t>研究</w:t>
      </w:r>
      <w:r w:rsidR="005644B7">
        <w:rPr>
          <w:rFonts w:hint="eastAsia"/>
        </w:rPr>
        <w:t>実施についてのお知らせ</w:t>
      </w:r>
    </w:p>
    <w:p w:rsidR="005644B7" w:rsidRPr="00CC1F62" w:rsidRDefault="005644B7" w:rsidP="005644B7">
      <w:pPr>
        <w:jc w:val="left"/>
        <w:rPr>
          <w:u w:val="single"/>
        </w:rPr>
      </w:pPr>
    </w:p>
    <w:p w:rsidR="005644B7" w:rsidRDefault="005644B7" w:rsidP="00CC1F62">
      <w:pPr>
        <w:jc w:val="left"/>
      </w:pPr>
      <w:r>
        <w:rPr>
          <w:rFonts w:hint="eastAsia"/>
        </w:rPr>
        <w:t xml:space="preserve">　</w:t>
      </w:r>
      <w:r w:rsidR="00A30BEE">
        <w:rPr>
          <w:rFonts w:hint="eastAsia"/>
        </w:rPr>
        <w:t xml:space="preserve">　　　　　　　　　　　　　　　　　　　　　　　　　　　　平成　</w:t>
      </w:r>
      <w:r w:rsidR="00A30BEE">
        <w:rPr>
          <w:rFonts w:hint="eastAsia"/>
        </w:rPr>
        <w:t>30</w:t>
      </w:r>
      <w:r w:rsidR="00A30BEE">
        <w:rPr>
          <w:rFonts w:hint="eastAsia"/>
        </w:rPr>
        <w:t xml:space="preserve">年　</w:t>
      </w:r>
      <w:r w:rsidR="00A30BEE">
        <w:rPr>
          <w:rFonts w:hint="eastAsia"/>
        </w:rPr>
        <w:t>5</w:t>
      </w:r>
      <w:r w:rsidR="00A30BEE">
        <w:rPr>
          <w:rFonts w:hint="eastAsia"/>
        </w:rPr>
        <w:t xml:space="preserve">月　</w:t>
      </w:r>
      <w:r w:rsidR="00A30BEE">
        <w:rPr>
          <w:rFonts w:hint="eastAsia"/>
        </w:rPr>
        <w:t>1</w:t>
      </w:r>
      <w:r>
        <w:rPr>
          <w:rFonts w:hint="eastAsia"/>
        </w:rPr>
        <w:t>日</w:t>
      </w:r>
    </w:p>
    <w:p w:rsidR="00CC1F62" w:rsidRDefault="00CC1F62" w:rsidP="00CC1F62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812DE0" w:rsidRPr="00812DE0" w:rsidRDefault="002750D5" w:rsidP="00812DE0">
      <w:pPr>
        <w:pStyle w:val="a7"/>
        <w:suppressAutoHyphens/>
        <w:kinsoku w:val="0"/>
        <w:autoSpaceDE w:val="0"/>
        <w:autoSpaceDN w:val="0"/>
        <w:spacing w:line="296" w:lineRule="exact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812DE0" w:rsidRPr="00812DE0">
        <w:rPr>
          <w:rFonts w:asciiTheme="minorEastAsia" w:hAnsiTheme="minorEastAsia" w:hint="eastAsia"/>
        </w:rPr>
        <w:t>沖縄県における早産発生のリスクファクターに関するケースコントロール研究</w:t>
      </w:r>
    </w:p>
    <w:p w:rsidR="005644B7" w:rsidRPr="00812DE0" w:rsidRDefault="005644B7" w:rsidP="00812DE0">
      <w:pPr>
        <w:jc w:val="left"/>
      </w:pPr>
    </w:p>
    <w:p w:rsidR="005644B7" w:rsidRPr="00812DE0" w:rsidRDefault="005644B7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【研究期間】</w:t>
      </w:r>
    </w:p>
    <w:p w:rsidR="005644B7" w:rsidRPr="00812DE0" w:rsidRDefault="00812DE0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研究倫理審査委員会承認日～2018年12月31日まで</w:t>
      </w:r>
    </w:p>
    <w:p w:rsidR="005644B7" w:rsidRPr="00812DE0" w:rsidRDefault="005644B7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5644B7" w:rsidRPr="00812DE0" w:rsidRDefault="00A30F4C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【研究</w:t>
      </w:r>
      <w:r w:rsidR="005644B7" w:rsidRPr="00812DE0">
        <w:rPr>
          <w:rFonts w:asciiTheme="minorEastAsia" w:hAnsiTheme="minorEastAsia" w:hint="eastAsia"/>
          <w:sz w:val="22"/>
        </w:rPr>
        <w:t>対象】</w:t>
      </w:r>
    </w:p>
    <w:p w:rsidR="00812DE0" w:rsidRPr="00812DE0" w:rsidRDefault="00A30F4C" w:rsidP="00812DE0">
      <w:pPr>
        <w:widowControl/>
        <w:jc w:val="left"/>
        <w:rPr>
          <w:rFonts w:asciiTheme="minorEastAsia" w:hAnsiTheme="minorEastAsia" w:cstheme="majorHAnsi"/>
          <w:color w:val="FF0000"/>
          <w:sz w:val="22"/>
        </w:rPr>
      </w:pPr>
      <w:r w:rsidRPr="00812DE0">
        <w:rPr>
          <w:rFonts w:asciiTheme="minorEastAsia" w:hAnsiTheme="minorEastAsia" w:hint="eastAsia"/>
          <w:sz w:val="22"/>
        </w:rPr>
        <w:t xml:space="preserve">　</w:t>
      </w:r>
      <w:r w:rsidR="00812DE0" w:rsidRPr="00812DE0">
        <w:rPr>
          <w:rFonts w:asciiTheme="minorEastAsia" w:hAnsiTheme="minorEastAsia" w:hint="eastAsia"/>
          <w:sz w:val="22"/>
        </w:rPr>
        <w:t>20</w:t>
      </w:r>
      <w:r w:rsidR="00812DE0" w:rsidRPr="00812DE0">
        <w:rPr>
          <w:rFonts w:asciiTheme="minorEastAsia" w:hAnsiTheme="minorEastAsia"/>
          <w:sz w:val="22"/>
        </w:rPr>
        <w:t>01</w:t>
      </w:r>
      <w:r w:rsidR="00812DE0" w:rsidRPr="00812DE0">
        <w:rPr>
          <w:rFonts w:asciiTheme="minorEastAsia" w:hAnsiTheme="minorEastAsia" w:hint="eastAsia"/>
          <w:sz w:val="22"/>
        </w:rPr>
        <w:t>年1月から2016年12月の期間に当院にて妊娠22週以降に分娩した方</w:t>
      </w:r>
    </w:p>
    <w:p w:rsidR="005644B7" w:rsidRPr="00812DE0" w:rsidRDefault="005644B7" w:rsidP="00812DE0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5644B7" w:rsidRPr="00812DE0" w:rsidRDefault="00227E9E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【研究目的・意義</w:t>
      </w:r>
      <w:r w:rsidR="005644B7" w:rsidRPr="00812DE0">
        <w:rPr>
          <w:rFonts w:asciiTheme="minorEastAsia" w:hAnsiTheme="minorEastAsia" w:hint="eastAsia"/>
          <w:sz w:val="22"/>
        </w:rPr>
        <w:t>】</w:t>
      </w:r>
    </w:p>
    <w:p w:rsidR="005644B7" w:rsidRPr="00812DE0" w:rsidRDefault="002750D5" w:rsidP="0013344F">
      <w:pPr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 xml:space="preserve">　</w:t>
      </w:r>
      <w:r w:rsidR="00812DE0" w:rsidRPr="00812DE0">
        <w:rPr>
          <w:rFonts w:asciiTheme="minorEastAsia" w:hAnsiTheme="minorEastAsia" w:hint="eastAsia"/>
          <w:sz w:val="22"/>
        </w:rPr>
        <w:t>我が県の妊婦を対象として早産リスク因子を明らかにする。本研究により抽出されたリスク因子への対応を検討することが、早産予防に有効な妊娠管理の確立につながる。</w:t>
      </w:r>
    </w:p>
    <w:p w:rsidR="00227E9E" w:rsidRPr="00812DE0" w:rsidRDefault="002750D5" w:rsidP="0013344F">
      <w:pPr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 xml:space="preserve">　</w:t>
      </w:r>
    </w:p>
    <w:p w:rsidR="00227E9E" w:rsidRPr="00812DE0" w:rsidRDefault="00227E9E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【研究方法】</w:t>
      </w:r>
    </w:p>
    <w:p w:rsidR="00812DE0" w:rsidRPr="00812DE0" w:rsidRDefault="002750D5" w:rsidP="00812DE0">
      <w:pPr>
        <w:jc w:val="left"/>
        <w:rPr>
          <w:rFonts w:asciiTheme="minorEastAsia" w:hAnsiTheme="minorEastAsia"/>
          <w:color w:val="00B0F0"/>
          <w:sz w:val="22"/>
        </w:rPr>
      </w:pPr>
      <w:r w:rsidRPr="00812DE0">
        <w:rPr>
          <w:rFonts w:asciiTheme="minorEastAsia" w:hAnsiTheme="minorEastAsia" w:hint="eastAsia"/>
          <w:sz w:val="22"/>
        </w:rPr>
        <w:t xml:space="preserve">　</w:t>
      </w:r>
      <w:r w:rsidR="00812DE0" w:rsidRPr="00812DE0">
        <w:rPr>
          <w:rFonts w:asciiTheme="minorEastAsia" w:hAnsiTheme="minorEastAsia" w:hint="eastAsia"/>
          <w:sz w:val="22"/>
        </w:rPr>
        <w:t>20</w:t>
      </w:r>
      <w:r w:rsidR="00812DE0" w:rsidRPr="00812DE0">
        <w:rPr>
          <w:rFonts w:asciiTheme="minorEastAsia" w:hAnsiTheme="minorEastAsia"/>
          <w:sz w:val="22"/>
        </w:rPr>
        <w:t>01</w:t>
      </w:r>
      <w:r w:rsidR="00812DE0" w:rsidRPr="00812DE0">
        <w:rPr>
          <w:rFonts w:asciiTheme="minorEastAsia" w:hAnsiTheme="minorEastAsia" w:hint="eastAsia"/>
          <w:sz w:val="22"/>
        </w:rPr>
        <w:t>年1月から2016年12月の期間に琉球大学医学部附属病院ならびに共同研究施設にて、妊娠22週以降に分娩した婦人における、早産例と正期産例の背景を比較するケースコントロール研究</w:t>
      </w:r>
    </w:p>
    <w:p w:rsidR="005644B7" w:rsidRPr="00812DE0" w:rsidRDefault="005644B7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A30F4C" w:rsidRPr="00812DE0" w:rsidRDefault="00A30F4C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【研究に用いられる試料・情報の種類】</w:t>
      </w:r>
    </w:p>
    <w:p w:rsidR="00812DE0" w:rsidRPr="00812DE0" w:rsidRDefault="00812DE0" w:rsidP="00812DE0">
      <w:pPr>
        <w:widowControl/>
        <w:jc w:val="left"/>
        <w:rPr>
          <w:rFonts w:asciiTheme="minorEastAsia" w:hAnsiTheme="minorEastAsia" w:cstheme="majorHAnsi"/>
          <w:color w:val="000000" w:themeColor="text1"/>
          <w:sz w:val="22"/>
        </w:rPr>
      </w:pPr>
      <w:r w:rsidRPr="00812DE0">
        <w:rPr>
          <w:rFonts w:asciiTheme="minorEastAsia" w:hAnsiTheme="minorEastAsia" w:cstheme="majorHAnsi" w:hint="eastAsia"/>
          <w:color w:val="000000" w:themeColor="text1"/>
          <w:sz w:val="22"/>
        </w:rPr>
        <w:t>調査情報</w:t>
      </w:r>
    </w:p>
    <w:p w:rsidR="00812DE0" w:rsidRPr="00812DE0" w:rsidRDefault="00812DE0" w:rsidP="00812DE0">
      <w:pPr>
        <w:widowControl/>
        <w:jc w:val="left"/>
        <w:rPr>
          <w:rFonts w:asciiTheme="minorEastAsia" w:hAnsiTheme="minorEastAsia" w:cstheme="majorHAnsi"/>
          <w:color w:val="000000" w:themeColor="text1"/>
          <w:sz w:val="22"/>
        </w:rPr>
      </w:pPr>
      <w:r w:rsidRPr="00812DE0">
        <w:rPr>
          <w:rFonts w:asciiTheme="minorEastAsia" w:hAnsiTheme="minorEastAsia" w:cstheme="majorHAnsi" w:hint="eastAsia"/>
          <w:color w:val="000000" w:themeColor="text1"/>
          <w:sz w:val="22"/>
        </w:rPr>
        <w:t>①基本情報：不妊治療の有無、経妊経産回数、既往流産、早産回数など</w:t>
      </w:r>
    </w:p>
    <w:p w:rsidR="00812DE0" w:rsidRPr="00812DE0" w:rsidRDefault="00812DE0" w:rsidP="00812DE0">
      <w:pPr>
        <w:widowControl/>
        <w:jc w:val="left"/>
        <w:rPr>
          <w:rFonts w:asciiTheme="minorEastAsia" w:hAnsiTheme="minorEastAsia" w:cstheme="majorHAnsi"/>
          <w:color w:val="000000" w:themeColor="text1"/>
          <w:sz w:val="22"/>
        </w:rPr>
      </w:pPr>
      <w:r w:rsidRPr="00812DE0">
        <w:rPr>
          <w:rFonts w:asciiTheme="minorEastAsia" w:hAnsiTheme="minorEastAsia" w:cstheme="majorHAnsi" w:hint="eastAsia"/>
          <w:color w:val="000000" w:themeColor="text1"/>
          <w:sz w:val="22"/>
        </w:rPr>
        <w:t>②分娩に関する情報</w:t>
      </w:r>
    </w:p>
    <w:p w:rsidR="00812DE0" w:rsidRPr="00812DE0" w:rsidRDefault="00812DE0" w:rsidP="00812DE0">
      <w:pPr>
        <w:widowControl/>
        <w:jc w:val="left"/>
        <w:rPr>
          <w:rFonts w:asciiTheme="minorEastAsia" w:hAnsiTheme="minorEastAsia" w:cstheme="majorHAnsi"/>
          <w:color w:val="000000" w:themeColor="text1"/>
          <w:sz w:val="22"/>
        </w:rPr>
      </w:pPr>
      <w:r w:rsidRPr="00812DE0">
        <w:rPr>
          <w:rFonts w:asciiTheme="minorEastAsia" w:hAnsiTheme="minorEastAsia" w:cstheme="majorHAnsi" w:hint="eastAsia"/>
          <w:color w:val="000000" w:themeColor="text1"/>
          <w:sz w:val="22"/>
        </w:rPr>
        <w:t>③産科合併症</w:t>
      </w:r>
    </w:p>
    <w:p w:rsidR="00812DE0" w:rsidRPr="00812DE0" w:rsidRDefault="00812DE0" w:rsidP="00812DE0">
      <w:pPr>
        <w:widowControl/>
        <w:jc w:val="left"/>
        <w:rPr>
          <w:rFonts w:asciiTheme="minorEastAsia" w:hAnsiTheme="minorEastAsia" w:cstheme="majorHAnsi"/>
          <w:color w:val="000000" w:themeColor="text1"/>
          <w:sz w:val="22"/>
        </w:rPr>
      </w:pPr>
      <w:r w:rsidRPr="00812DE0">
        <w:rPr>
          <w:rFonts w:asciiTheme="minorEastAsia" w:hAnsiTheme="minorEastAsia" w:cstheme="majorHAnsi" w:hint="eastAsia"/>
          <w:color w:val="000000" w:themeColor="text1"/>
          <w:sz w:val="22"/>
        </w:rPr>
        <w:t>④出生児に関する情報</w:t>
      </w:r>
    </w:p>
    <w:p w:rsidR="00812DE0" w:rsidRPr="00812DE0" w:rsidRDefault="00812DE0" w:rsidP="00812DE0">
      <w:pPr>
        <w:widowControl/>
        <w:jc w:val="left"/>
        <w:rPr>
          <w:rFonts w:asciiTheme="minorEastAsia" w:hAnsiTheme="minorEastAsia" w:cstheme="majorHAnsi"/>
          <w:color w:val="000000" w:themeColor="text1"/>
          <w:sz w:val="22"/>
        </w:rPr>
      </w:pPr>
      <w:r w:rsidRPr="00812DE0">
        <w:rPr>
          <w:rFonts w:asciiTheme="minorEastAsia" w:hAnsiTheme="minorEastAsia" w:cstheme="majorHAnsi" w:hint="eastAsia"/>
          <w:color w:val="000000" w:themeColor="text1"/>
          <w:sz w:val="22"/>
        </w:rPr>
        <w:t>⑤胎盤病理</w:t>
      </w:r>
    </w:p>
    <w:p w:rsidR="00812DE0" w:rsidRPr="00812DE0" w:rsidRDefault="00812DE0" w:rsidP="00812DE0">
      <w:pPr>
        <w:widowControl/>
        <w:jc w:val="left"/>
        <w:rPr>
          <w:rFonts w:asciiTheme="minorEastAsia" w:hAnsiTheme="minorEastAsia" w:cstheme="majorHAnsi"/>
          <w:color w:val="FF0000"/>
          <w:sz w:val="22"/>
        </w:rPr>
      </w:pPr>
    </w:p>
    <w:p w:rsidR="00CC1F62" w:rsidRPr="00812DE0" w:rsidRDefault="00CC1F62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【外部への試料・情報の提供】</w:t>
      </w:r>
    </w:p>
    <w:p w:rsidR="00CC1F62" w:rsidRPr="00812DE0" w:rsidRDefault="00CC1F62" w:rsidP="00B17AF7">
      <w:pPr>
        <w:widowControl/>
        <w:ind w:firstLineChars="100" w:firstLine="220"/>
        <w:jc w:val="left"/>
        <w:rPr>
          <w:rFonts w:asciiTheme="minorEastAsia" w:hAnsiTheme="minorEastAsia" w:cs="ＭＳ Ｐゴシック"/>
          <w:sz w:val="22"/>
        </w:rPr>
      </w:pPr>
      <w:r w:rsidRPr="00812DE0">
        <w:rPr>
          <w:rFonts w:asciiTheme="minorEastAsia" w:hAnsiTheme="minorEastAsia" w:cs="ＭＳ Ｐゴシック"/>
          <w:sz w:val="22"/>
        </w:rPr>
        <w:t>データセンターへのデータの提供は、特定の関</w:t>
      </w:r>
      <w:r w:rsidR="00812DE0" w:rsidRPr="00812DE0">
        <w:rPr>
          <w:rFonts w:asciiTheme="minorEastAsia" w:hAnsiTheme="minorEastAsia" w:cs="ＭＳ Ｐゴシック"/>
          <w:sz w:val="22"/>
        </w:rPr>
        <w:t>係者以外がアクセスできない状態で行います。対応表は、</w:t>
      </w:r>
      <w:r w:rsidR="00812DE0" w:rsidRPr="00812DE0">
        <w:rPr>
          <w:rFonts w:asciiTheme="minorEastAsia" w:hAnsiTheme="minorEastAsia" w:cs="ＭＳ Ｐゴシック" w:hint="eastAsia"/>
          <w:sz w:val="22"/>
        </w:rPr>
        <w:t>当院の</w:t>
      </w:r>
      <w:r w:rsidRPr="00812DE0">
        <w:rPr>
          <w:rFonts w:asciiTheme="minorEastAsia" w:hAnsiTheme="minorEastAsia" w:cs="ＭＳ Ｐゴシック"/>
          <w:sz w:val="22"/>
        </w:rPr>
        <w:t>研究責任者が保管・管理します。</w:t>
      </w:r>
    </w:p>
    <w:p w:rsidR="0013344F" w:rsidRPr="00812DE0" w:rsidRDefault="0013344F" w:rsidP="0013344F">
      <w:pPr>
        <w:jc w:val="left"/>
        <w:rPr>
          <w:rFonts w:asciiTheme="minorEastAsia" w:hAnsiTheme="minorEastAsia"/>
          <w:sz w:val="22"/>
        </w:rPr>
      </w:pPr>
    </w:p>
    <w:p w:rsidR="00CC1F62" w:rsidRPr="00812DE0" w:rsidRDefault="00CC1F62" w:rsidP="0013344F">
      <w:pPr>
        <w:jc w:val="left"/>
        <w:rPr>
          <w:rFonts w:asciiTheme="minorEastAsia" w:hAnsiTheme="minorEastAsia"/>
          <w:sz w:val="22"/>
        </w:rPr>
      </w:pPr>
    </w:p>
    <w:p w:rsidR="005644B7" w:rsidRPr="00812DE0" w:rsidRDefault="005644B7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lastRenderedPageBreak/>
        <w:t>【個人情報の取扱い】</w:t>
      </w:r>
    </w:p>
    <w:p w:rsidR="005644B7" w:rsidRPr="00812DE0" w:rsidRDefault="00812DE0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調査に使用する被験者の情報は、</w:t>
      </w:r>
      <w:r w:rsidRPr="00812DE0">
        <w:rPr>
          <w:rFonts w:asciiTheme="minorEastAsia" w:hAnsiTheme="minorEastAsia" w:hint="eastAsia"/>
          <w:kern w:val="0"/>
          <w:sz w:val="22"/>
        </w:rPr>
        <w:t>学会のデータベースから沖縄県分を抽出しての解</w:t>
      </w:r>
      <w:r w:rsidR="00B17AF7">
        <w:rPr>
          <w:rFonts w:asciiTheme="minorEastAsia" w:hAnsiTheme="minorEastAsia" w:hint="eastAsia"/>
          <w:kern w:val="0"/>
          <w:sz w:val="22"/>
        </w:rPr>
        <w:t>析で、すでに匿名化されてるデータベース内のデーターのみを収集します。被験者個人を特定しての追加のデーター収集は行いません</w:t>
      </w:r>
      <w:r w:rsidRPr="00812DE0">
        <w:rPr>
          <w:rFonts w:asciiTheme="minorEastAsia" w:hAnsiTheme="minorEastAsia" w:hint="eastAsia"/>
          <w:kern w:val="0"/>
          <w:sz w:val="22"/>
        </w:rPr>
        <w:t>。</w:t>
      </w:r>
      <w:r w:rsidRPr="00812DE0">
        <w:rPr>
          <w:rFonts w:asciiTheme="minorEastAsia" w:hAnsiTheme="minorEastAsia" w:hint="eastAsia"/>
          <w:sz w:val="22"/>
        </w:rPr>
        <w:t>論</w:t>
      </w:r>
      <w:r w:rsidR="00B17AF7">
        <w:rPr>
          <w:rFonts w:asciiTheme="minorEastAsia" w:hAnsiTheme="minorEastAsia" w:hint="eastAsia"/>
          <w:sz w:val="22"/>
        </w:rPr>
        <w:t>文作成時、または学会発表時には個人が特定できる情報は一切用いません。</w:t>
      </w:r>
    </w:p>
    <w:p w:rsidR="00CC1F62" w:rsidRPr="00812DE0" w:rsidRDefault="00CC1F62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CC1F62" w:rsidRPr="00812DE0" w:rsidRDefault="00CC1F62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【研究組織】</w:t>
      </w:r>
    </w:p>
    <w:p w:rsidR="00812DE0" w:rsidRPr="00812DE0" w:rsidRDefault="00812DE0" w:rsidP="00B17AF7">
      <w:pPr>
        <w:widowControl/>
        <w:ind w:firstLineChars="129" w:firstLine="284"/>
        <w:rPr>
          <w:rFonts w:asciiTheme="minorEastAsia" w:hAnsiTheme="minorEastAsia" w:cstheme="majorHAnsi"/>
          <w:color w:val="000000"/>
          <w:sz w:val="22"/>
        </w:rPr>
      </w:pPr>
      <w:r w:rsidRPr="00812DE0">
        <w:rPr>
          <w:rFonts w:asciiTheme="minorEastAsia" w:hAnsiTheme="minorEastAsia" w:cstheme="majorHAnsi" w:hint="eastAsia"/>
          <w:color w:val="000000"/>
          <w:sz w:val="22"/>
        </w:rPr>
        <w:t>琉球大学医学部附属病院　周産母子センター　准教授　正本　仁</w:t>
      </w:r>
    </w:p>
    <w:p w:rsidR="00812DE0" w:rsidRPr="00812DE0" w:rsidRDefault="00812DE0" w:rsidP="00B17AF7">
      <w:pPr>
        <w:widowControl/>
        <w:ind w:firstLineChars="129" w:firstLine="284"/>
        <w:rPr>
          <w:rFonts w:asciiTheme="minorEastAsia" w:hAnsiTheme="minorEastAsia" w:cstheme="majorHAnsi"/>
          <w:color w:val="000000"/>
          <w:sz w:val="22"/>
        </w:rPr>
      </w:pPr>
      <w:r w:rsidRPr="00812DE0">
        <w:rPr>
          <w:rFonts w:asciiTheme="minorEastAsia" w:hAnsiTheme="minorEastAsia" w:cstheme="majorHAnsi" w:hint="eastAsia"/>
          <w:color w:val="000000"/>
          <w:sz w:val="22"/>
        </w:rPr>
        <w:t>住所：沖縄県中頭郡西原町字上原207番地</w:t>
      </w:r>
    </w:p>
    <w:p w:rsidR="00812DE0" w:rsidRPr="00812DE0" w:rsidRDefault="00587FB4" w:rsidP="00A30BEE">
      <w:pPr>
        <w:widowControl/>
        <w:ind w:firstLineChars="129" w:firstLine="271"/>
        <w:rPr>
          <w:rFonts w:asciiTheme="minorEastAsia" w:hAnsiTheme="minorEastAsia" w:cstheme="majorHAnsi"/>
          <w:sz w:val="22"/>
        </w:rPr>
      </w:pPr>
      <w:hyperlink r:id="rId7" w:history="1">
        <w:r w:rsidR="00812DE0" w:rsidRPr="00812DE0">
          <w:rPr>
            <w:rStyle w:val="a8"/>
            <w:rFonts w:asciiTheme="minorEastAsia" w:hAnsiTheme="minorEastAsia" w:cstheme="majorHAnsi" w:hint="eastAsia"/>
            <w:sz w:val="22"/>
          </w:rPr>
          <w:t>TEL:098-895-1177</w:t>
        </w:r>
      </w:hyperlink>
      <w:r w:rsidR="00812DE0" w:rsidRPr="00812DE0">
        <w:rPr>
          <w:rFonts w:asciiTheme="minorEastAsia" w:hAnsiTheme="minorEastAsia" w:cstheme="majorHAnsi" w:hint="eastAsia"/>
          <w:sz w:val="22"/>
        </w:rPr>
        <w:t>（産婦人科医局）</w:t>
      </w:r>
    </w:p>
    <w:p w:rsidR="00812DE0" w:rsidRPr="00812DE0" w:rsidRDefault="00812DE0" w:rsidP="00B17AF7">
      <w:pPr>
        <w:widowControl/>
        <w:ind w:firstLineChars="129" w:firstLine="284"/>
        <w:rPr>
          <w:rFonts w:asciiTheme="minorEastAsia" w:hAnsiTheme="minorEastAsia" w:cstheme="majorHAnsi"/>
          <w:color w:val="000000"/>
          <w:sz w:val="22"/>
        </w:rPr>
      </w:pPr>
      <w:r w:rsidRPr="00812DE0">
        <w:rPr>
          <w:rFonts w:asciiTheme="minorEastAsia" w:hAnsiTheme="minorEastAsia" w:cstheme="majorHAnsi" w:hint="eastAsia"/>
          <w:color w:val="000000"/>
          <w:sz w:val="22"/>
        </w:rPr>
        <w:t>FAX:098-895-1426</w:t>
      </w:r>
    </w:p>
    <w:p w:rsidR="005644B7" w:rsidRPr="00812DE0" w:rsidRDefault="005644B7" w:rsidP="0013344F">
      <w:pPr>
        <w:jc w:val="left"/>
        <w:rPr>
          <w:rFonts w:asciiTheme="minorEastAsia" w:hAnsiTheme="minorEastAsia"/>
          <w:sz w:val="22"/>
        </w:rPr>
      </w:pPr>
    </w:p>
    <w:p w:rsidR="005644B7" w:rsidRPr="00812DE0" w:rsidRDefault="005644B7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5644B7" w:rsidRPr="00812DE0" w:rsidRDefault="005644B7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【本研究に関する問い合わせ先】</w:t>
      </w:r>
    </w:p>
    <w:p w:rsidR="005644B7" w:rsidRPr="00812DE0" w:rsidRDefault="00342B95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沖縄県立中部病院</w:t>
      </w:r>
      <w:r w:rsidR="0013344F" w:rsidRPr="00812DE0">
        <w:rPr>
          <w:rFonts w:asciiTheme="minorEastAsia" w:hAnsiTheme="minorEastAsia" w:hint="eastAsia"/>
          <w:sz w:val="22"/>
        </w:rPr>
        <w:t xml:space="preserve">　診療科名：</w:t>
      </w:r>
      <w:r w:rsidR="00812DE0" w:rsidRPr="00812DE0">
        <w:rPr>
          <w:rFonts w:asciiTheme="minorEastAsia" w:hAnsiTheme="minorEastAsia" w:hint="eastAsia"/>
          <w:sz w:val="22"/>
        </w:rPr>
        <w:t>産科</w:t>
      </w:r>
      <w:r w:rsidR="0013344F" w:rsidRPr="00812DE0">
        <w:rPr>
          <w:rFonts w:asciiTheme="minorEastAsia" w:hAnsiTheme="minorEastAsia" w:hint="eastAsia"/>
          <w:sz w:val="22"/>
        </w:rPr>
        <w:t xml:space="preserve">　担当者名：</w:t>
      </w:r>
      <w:r w:rsidR="00812DE0" w:rsidRPr="00812DE0">
        <w:rPr>
          <w:rFonts w:asciiTheme="minorEastAsia" w:hAnsiTheme="minorEastAsia" w:hint="eastAsia"/>
          <w:sz w:val="22"/>
        </w:rPr>
        <w:t>金城国仁</w:t>
      </w:r>
    </w:p>
    <w:p w:rsidR="0013344F" w:rsidRPr="00812DE0" w:rsidRDefault="0013344F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沖縄県うるま市宮里281番地</w:t>
      </w:r>
    </w:p>
    <w:p w:rsidR="0013344F" w:rsidRPr="00812DE0" w:rsidRDefault="0013344F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12DE0">
        <w:rPr>
          <w:rFonts w:asciiTheme="minorEastAsia" w:hAnsiTheme="minorEastAsia" w:hint="eastAsia"/>
          <w:sz w:val="22"/>
        </w:rPr>
        <w:t>TEL：098-973-4111 （代表）</w:t>
      </w:r>
    </w:p>
    <w:p w:rsidR="005644B7" w:rsidRPr="00812DE0" w:rsidRDefault="005644B7" w:rsidP="00812DE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sectPr w:rsidR="005644B7" w:rsidRPr="00812D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B4" w:rsidRDefault="00587FB4" w:rsidP="005856AD">
      <w:r>
        <w:separator/>
      </w:r>
    </w:p>
  </w:endnote>
  <w:endnote w:type="continuationSeparator" w:id="0">
    <w:p w:rsidR="00587FB4" w:rsidRDefault="00587FB4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B4" w:rsidRDefault="00587FB4" w:rsidP="005856AD">
      <w:r>
        <w:separator/>
      </w:r>
    </w:p>
  </w:footnote>
  <w:footnote w:type="continuationSeparator" w:id="0">
    <w:p w:rsidR="00587FB4" w:rsidRDefault="00587FB4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3344F"/>
    <w:rsid w:val="0016082D"/>
    <w:rsid w:val="001A64D1"/>
    <w:rsid w:val="00227E9E"/>
    <w:rsid w:val="00257782"/>
    <w:rsid w:val="002750D5"/>
    <w:rsid w:val="00342B95"/>
    <w:rsid w:val="003E58F0"/>
    <w:rsid w:val="00424CB9"/>
    <w:rsid w:val="005279BC"/>
    <w:rsid w:val="005644B7"/>
    <w:rsid w:val="005856AD"/>
    <w:rsid w:val="00587FB4"/>
    <w:rsid w:val="007D3FBF"/>
    <w:rsid w:val="00812DE0"/>
    <w:rsid w:val="00813436"/>
    <w:rsid w:val="0081605E"/>
    <w:rsid w:val="008C619B"/>
    <w:rsid w:val="009C075C"/>
    <w:rsid w:val="009D4DEB"/>
    <w:rsid w:val="00A30BEE"/>
    <w:rsid w:val="00A30F4C"/>
    <w:rsid w:val="00A77F2C"/>
    <w:rsid w:val="00AA3D58"/>
    <w:rsid w:val="00B17AF7"/>
    <w:rsid w:val="00CC1F62"/>
    <w:rsid w:val="00CF169A"/>
    <w:rsid w:val="00D92D8E"/>
    <w:rsid w:val="00DD0036"/>
    <w:rsid w:val="00E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customStyle="1" w:styleId="a7">
    <w:name w:val="標準(太郎文書スタイル)"/>
    <w:uiPriority w:val="99"/>
    <w:rsid w:val="00812DE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iPriority w:val="99"/>
    <w:unhideWhenUsed/>
    <w:rsid w:val="00812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customStyle="1" w:styleId="a7">
    <w:name w:val="標準(太郎文書スタイル)"/>
    <w:uiPriority w:val="99"/>
    <w:rsid w:val="00812DE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iPriority w:val="99"/>
    <w:unhideWhenUsed/>
    <w:rsid w:val="00812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8-895-11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10</cp:revision>
  <cp:lastPrinted>2015-06-08T02:30:00Z</cp:lastPrinted>
  <dcterms:created xsi:type="dcterms:W3CDTF">2016-04-22T00:36:00Z</dcterms:created>
  <dcterms:modified xsi:type="dcterms:W3CDTF">2018-05-23T00:25:00Z</dcterms:modified>
</cp:coreProperties>
</file>