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75F91" w14:textId="77777777" w:rsidR="0013344F" w:rsidRPr="0013344F" w:rsidRDefault="00CC1F62">
      <w:pPr>
        <w:rPr>
          <w:bdr w:val="single" w:sz="4" w:space="0" w:color="auto"/>
        </w:rPr>
      </w:pPr>
      <w:r>
        <w:rPr>
          <w:rFonts w:hint="eastAsia"/>
          <w:bdr w:val="single" w:sz="4" w:space="0" w:color="auto"/>
        </w:rPr>
        <w:t>多</w:t>
      </w:r>
      <w:r w:rsidR="0013344F" w:rsidRPr="0013344F">
        <w:rPr>
          <w:rFonts w:hint="eastAsia"/>
          <w:bdr w:val="single" w:sz="4" w:space="0" w:color="auto"/>
        </w:rPr>
        <w:t>施設用</w:t>
      </w:r>
    </w:p>
    <w:p w14:paraId="2829EE4E" w14:textId="77777777" w:rsidR="005644B7" w:rsidRDefault="005644B7">
      <w:r>
        <w:rPr>
          <w:rFonts w:hint="eastAsia"/>
        </w:rPr>
        <w:t xml:space="preserve">　　　　　　　　　　　　　　　</w:t>
      </w:r>
    </w:p>
    <w:p w14:paraId="6BA7FBC0" w14:textId="77777777" w:rsidR="005644B7" w:rsidRDefault="00656B4D" w:rsidP="005644B7">
      <w:pPr>
        <w:jc w:val="center"/>
      </w:pPr>
      <w:r>
        <w:rPr>
          <w:rFonts w:hint="eastAsia"/>
        </w:rPr>
        <w:t>研究</w:t>
      </w:r>
      <w:r w:rsidR="005644B7">
        <w:rPr>
          <w:rFonts w:hint="eastAsia"/>
        </w:rPr>
        <w:t>実施についてのお知らせ</w:t>
      </w:r>
    </w:p>
    <w:p w14:paraId="2671F7A7" w14:textId="77777777" w:rsidR="005644B7" w:rsidRPr="00CC1F62" w:rsidRDefault="005644B7" w:rsidP="005644B7">
      <w:pPr>
        <w:jc w:val="left"/>
        <w:rPr>
          <w:u w:val="single"/>
        </w:rPr>
      </w:pPr>
    </w:p>
    <w:p w14:paraId="7D3681BA" w14:textId="242767D5" w:rsidR="005644B7" w:rsidRDefault="005644B7" w:rsidP="00CC1F62">
      <w:pPr>
        <w:jc w:val="left"/>
      </w:pPr>
      <w:r>
        <w:rPr>
          <w:rFonts w:hint="eastAsia"/>
        </w:rPr>
        <w:t xml:space="preserve">　</w:t>
      </w:r>
      <w:r w:rsidR="00BA1C3C">
        <w:rPr>
          <w:rFonts w:hint="eastAsia"/>
        </w:rPr>
        <w:t xml:space="preserve">　　　　　　　　　　　　　　　　　　　　　　　　　　　　平成</w:t>
      </w:r>
      <w:r w:rsidR="00BA1C3C">
        <w:rPr>
          <w:rFonts w:hint="eastAsia"/>
        </w:rPr>
        <w:t>30</w:t>
      </w:r>
      <w:r w:rsidR="00BA1C3C">
        <w:rPr>
          <w:rFonts w:hint="eastAsia"/>
        </w:rPr>
        <w:t xml:space="preserve">年　</w:t>
      </w:r>
      <w:r w:rsidR="00BA1C3C">
        <w:rPr>
          <w:rFonts w:hint="eastAsia"/>
        </w:rPr>
        <w:t>7</w:t>
      </w:r>
      <w:r w:rsidR="00BA1C3C">
        <w:rPr>
          <w:rFonts w:hint="eastAsia"/>
        </w:rPr>
        <w:t xml:space="preserve">月　</w:t>
      </w:r>
      <w:r w:rsidR="00BA1C3C">
        <w:rPr>
          <w:rFonts w:hint="eastAsia"/>
        </w:rPr>
        <w:t>23</w:t>
      </w:r>
      <w:bookmarkStart w:id="0" w:name="_GoBack"/>
      <w:bookmarkEnd w:id="0"/>
      <w:r>
        <w:rPr>
          <w:rFonts w:hint="eastAsia"/>
        </w:rPr>
        <w:t>日</w:t>
      </w:r>
    </w:p>
    <w:p w14:paraId="2F1BC863" w14:textId="77777777" w:rsidR="00CC1F62" w:rsidRDefault="00CC1F62" w:rsidP="00CC1F62">
      <w:pPr>
        <w:ind w:firstLineChars="100" w:firstLine="210"/>
        <w:jc w:val="left"/>
      </w:pPr>
      <w:r>
        <w:rPr>
          <w:rFonts w:hint="eastAsia"/>
        </w:rPr>
        <w:t>【研究課題名】</w:t>
      </w:r>
    </w:p>
    <w:p w14:paraId="57E355B4" w14:textId="77777777" w:rsidR="005644B7" w:rsidRPr="00CC1F62" w:rsidRDefault="002750D5" w:rsidP="00656B4D">
      <w:pPr>
        <w:ind w:left="210" w:hangingChars="100" w:hanging="210"/>
        <w:jc w:val="left"/>
      </w:pPr>
      <w:r>
        <w:rPr>
          <w:rFonts w:hint="eastAsia"/>
        </w:rPr>
        <w:t xml:space="preserve">　</w:t>
      </w:r>
      <w:r w:rsidR="00656B4D" w:rsidRPr="00494F3A">
        <w:rPr>
          <w:rFonts w:hint="eastAsia"/>
        </w:rPr>
        <w:t>腹部ステントグラフト内挿術後のタイプⅡエンドリークに対する</w:t>
      </w:r>
      <w:r w:rsidR="00656B4D" w:rsidRPr="00494F3A">
        <w:rPr>
          <w:rFonts w:hint="eastAsia"/>
        </w:rPr>
        <w:t>IVR</w:t>
      </w:r>
      <w:r w:rsidR="00656B4D" w:rsidRPr="00494F3A">
        <w:rPr>
          <w:rFonts w:hint="eastAsia"/>
        </w:rPr>
        <w:t>：技術的側面と予後についての後方視的研究</w:t>
      </w:r>
    </w:p>
    <w:p w14:paraId="475BCF21" w14:textId="77777777" w:rsidR="005644B7" w:rsidRDefault="005644B7" w:rsidP="005644B7">
      <w:pPr>
        <w:ind w:firstLineChars="100" w:firstLine="210"/>
        <w:jc w:val="left"/>
      </w:pPr>
    </w:p>
    <w:p w14:paraId="2825FEAE" w14:textId="77777777" w:rsidR="005644B7" w:rsidRPr="00727F6F" w:rsidRDefault="005644B7" w:rsidP="005644B7">
      <w:pPr>
        <w:ind w:firstLineChars="100" w:firstLine="210"/>
        <w:jc w:val="left"/>
      </w:pPr>
      <w:r w:rsidRPr="00727F6F">
        <w:rPr>
          <w:rFonts w:hint="eastAsia"/>
        </w:rPr>
        <w:t>【研究期間】</w:t>
      </w:r>
    </w:p>
    <w:p w14:paraId="54A81CF2" w14:textId="5D7F87A5" w:rsidR="005644B7" w:rsidRPr="00727F6F" w:rsidRDefault="00727F6F" w:rsidP="005644B7">
      <w:pPr>
        <w:ind w:firstLineChars="100" w:firstLine="210"/>
        <w:jc w:val="left"/>
      </w:pPr>
      <w:r w:rsidRPr="00727F6F">
        <w:rPr>
          <w:rFonts w:hint="eastAsia"/>
        </w:rPr>
        <w:t>研究倫理審査委員会承認日</w:t>
      </w:r>
      <w:r w:rsidR="00122EBB" w:rsidRPr="00727F6F">
        <w:rPr>
          <w:rFonts w:hint="eastAsia"/>
        </w:rPr>
        <w:t>から</w:t>
      </w:r>
      <w:r w:rsidRPr="00727F6F">
        <w:t>201</w:t>
      </w:r>
      <w:r w:rsidRPr="00727F6F">
        <w:rPr>
          <w:rFonts w:hint="eastAsia"/>
        </w:rPr>
        <w:t>9</w:t>
      </w:r>
      <w:r w:rsidR="00122EBB" w:rsidRPr="00727F6F">
        <w:rPr>
          <w:rFonts w:hint="eastAsia"/>
        </w:rPr>
        <w:t>年</w:t>
      </w:r>
      <w:r w:rsidR="00122EBB" w:rsidRPr="00727F6F">
        <w:t>12</w:t>
      </w:r>
      <w:r w:rsidR="00122EBB" w:rsidRPr="00727F6F">
        <w:rPr>
          <w:rFonts w:hint="eastAsia"/>
        </w:rPr>
        <w:t>月</w:t>
      </w:r>
      <w:r w:rsidRPr="00727F6F">
        <w:rPr>
          <w:rFonts w:hint="eastAsia"/>
        </w:rPr>
        <w:t>31</w:t>
      </w:r>
      <w:r w:rsidRPr="00727F6F">
        <w:rPr>
          <w:rFonts w:hint="eastAsia"/>
        </w:rPr>
        <w:t>日まで</w:t>
      </w:r>
    </w:p>
    <w:p w14:paraId="506B518C" w14:textId="77777777" w:rsidR="005644B7" w:rsidRDefault="005644B7" w:rsidP="005644B7">
      <w:pPr>
        <w:ind w:firstLineChars="100" w:firstLine="210"/>
        <w:jc w:val="left"/>
      </w:pPr>
    </w:p>
    <w:p w14:paraId="40243556" w14:textId="77777777" w:rsidR="005644B7" w:rsidRDefault="00A30F4C" w:rsidP="005644B7">
      <w:pPr>
        <w:ind w:firstLineChars="100" w:firstLine="210"/>
        <w:jc w:val="left"/>
      </w:pPr>
      <w:r>
        <w:rPr>
          <w:rFonts w:hint="eastAsia"/>
        </w:rPr>
        <w:t>【研究</w:t>
      </w:r>
      <w:r w:rsidR="005644B7">
        <w:rPr>
          <w:rFonts w:hint="eastAsia"/>
        </w:rPr>
        <w:t>対象】</w:t>
      </w:r>
    </w:p>
    <w:p w14:paraId="481EF70A" w14:textId="77777777" w:rsidR="00656B4D" w:rsidRDefault="00A30F4C" w:rsidP="00656B4D">
      <w:pPr>
        <w:ind w:left="420" w:hangingChars="200" w:hanging="420"/>
      </w:pPr>
      <w:r w:rsidRPr="00A30F4C">
        <w:rPr>
          <w:rFonts w:asciiTheme="minorEastAsia" w:hAnsiTheme="minorEastAsia" w:hint="eastAsia"/>
        </w:rPr>
        <w:t xml:space="preserve">　</w:t>
      </w:r>
      <w:r w:rsidR="00656B4D">
        <w:rPr>
          <w:rFonts w:hint="eastAsia"/>
        </w:rPr>
        <w:t>・</w:t>
      </w:r>
      <w:r w:rsidR="00656B4D">
        <w:t>2007</w:t>
      </w:r>
      <w:r w:rsidR="00656B4D">
        <w:rPr>
          <w:rFonts w:hint="eastAsia"/>
        </w:rPr>
        <w:t>年</w:t>
      </w:r>
      <w:r w:rsidR="00656B4D">
        <w:t>1</w:t>
      </w:r>
      <w:r w:rsidR="00656B4D">
        <w:rPr>
          <w:rFonts w:hint="eastAsia"/>
        </w:rPr>
        <w:t>月から</w:t>
      </w:r>
      <w:r w:rsidR="00656B4D">
        <w:t>2017</w:t>
      </w:r>
      <w:r w:rsidR="00656B4D">
        <w:rPr>
          <w:rFonts w:hint="eastAsia"/>
        </w:rPr>
        <w:t>年</w:t>
      </w:r>
      <w:r w:rsidR="00656B4D">
        <w:t>12</w:t>
      </w:r>
      <w:r w:rsidR="00656B4D">
        <w:rPr>
          <w:rFonts w:hint="eastAsia"/>
        </w:rPr>
        <w:t>月の間に、沖縄県立中部病院当院においてタイプⅡエンドリークに対して</w:t>
      </w:r>
      <w:r w:rsidR="00656B4D">
        <w:rPr>
          <w:rFonts w:hint="eastAsia"/>
        </w:rPr>
        <w:t>IVR</w:t>
      </w:r>
      <w:r w:rsidR="00656B4D">
        <w:rPr>
          <w:rFonts w:hint="eastAsia"/>
        </w:rPr>
        <w:t>を施行された患者様、</w:t>
      </w:r>
    </w:p>
    <w:p w14:paraId="66F80975" w14:textId="77777777" w:rsidR="00656B4D" w:rsidRDefault="00656B4D" w:rsidP="00656B4D">
      <w:pPr>
        <w:ind w:leftChars="100" w:left="315" w:hangingChars="50" w:hanging="105"/>
      </w:pPr>
      <w:r>
        <w:rPr>
          <w:rFonts w:hint="eastAsia"/>
        </w:rPr>
        <w:t>・</w:t>
      </w:r>
      <w:r>
        <w:rPr>
          <w:rFonts w:hint="eastAsia"/>
        </w:rPr>
        <w:t>2007</w:t>
      </w:r>
      <w:r>
        <w:rPr>
          <w:rFonts w:hint="eastAsia"/>
        </w:rPr>
        <w:t>年</w:t>
      </w:r>
      <w:r>
        <w:rPr>
          <w:rFonts w:hint="eastAsia"/>
        </w:rPr>
        <w:t>1</w:t>
      </w:r>
      <w:r>
        <w:rPr>
          <w:rFonts w:hint="eastAsia"/>
        </w:rPr>
        <w:t>月から</w:t>
      </w:r>
      <w:r>
        <w:rPr>
          <w:rFonts w:hint="eastAsia"/>
        </w:rPr>
        <w:t>2017</w:t>
      </w:r>
      <w:r>
        <w:rPr>
          <w:rFonts w:hint="eastAsia"/>
        </w:rPr>
        <w:t>年</w:t>
      </w:r>
      <w:r>
        <w:rPr>
          <w:rFonts w:hint="eastAsia"/>
        </w:rPr>
        <w:t>12</w:t>
      </w:r>
      <w:r>
        <w:rPr>
          <w:rFonts w:hint="eastAsia"/>
        </w:rPr>
        <w:t>月までに、当院においてステントグラフト内挿術を受けられ、以降のフォローでタイプⅡエンドリークを伴う瘤径増大が見られるものの、</w:t>
      </w:r>
      <w:r>
        <w:rPr>
          <w:rFonts w:hint="eastAsia"/>
        </w:rPr>
        <w:t>IVR</w:t>
      </w:r>
      <w:r>
        <w:rPr>
          <w:rFonts w:hint="eastAsia"/>
        </w:rPr>
        <w:t>を受けておられない患者様</w:t>
      </w:r>
    </w:p>
    <w:p w14:paraId="548FAAA4" w14:textId="77777777" w:rsidR="005644B7" w:rsidRPr="00656B4D" w:rsidRDefault="005644B7" w:rsidP="00656B4D">
      <w:pPr>
        <w:widowControl/>
        <w:ind w:left="210" w:hangingChars="100" w:hanging="210"/>
        <w:jc w:val="left"/>
      </w:pPr>
    </w:p>
    <w:p w14:paraId="269226F4" w14:textId="77777777" w:rsidR="005644B7" w:rsidRDefault="00227E9E" w:rsidP="005644B7">
      <w:pPr>
        <w:ind w:firstLineChars="100" w:firstLine="210"/>
        <w:jc w:val="left"/>
      </w:pPr>
      <w:r>
        <w:rPr>
          <w:rFonts w:hint="eastAsia"/>
        </w:rPr>
        <w:t>【研究目的・意義</w:t>
      </w:r>
      <w:r w:rsidR="005644B7">
        <w:rPr>
          <w:rFonts w:hint="eastAsia"/>
        </w:rPr>
        <w:t>】</w:t>
      </w:r>
    </w:p>
    <w:p w14:paraId="4FED1C28" w14:textId="77777777" w:rsidR="00656B4D" w:rsidRDefault="002750D5" w:rsidP="00656B4D">
      <w:r>
        <w:rPr>
          <w:rFonts w:hint="eastAsia"/>
        </w:rPr>
        <w:t xml:space="preserve">　</w:t>
      </w:r>
      <w:r w:rsidR="00656B4D">
        <w:rPr>
          <w:rFonts w:hint="eastAsia"/>
        </w:rPr>
        <w:t>腹部ステントグラフト内挿術後の特有な現象として、ステントグラフト留置後により大動脈瘤内圧が減少することにより、瘤の分枝から逆流して瘤内へ血流が入り込む現象（タイプⅡエンドリーク）があります。多くは自然に血栓化するため経過観察が可能ですが、なかには消退せず残存し、大動脈瘤の再増大の原因となって</w:t>
      </w:r>
      <w:r w:rsidR="00656B4D">
        <w:rPr>
          <w:rFonts w:hint="eastAsia"/>
        </w:rPr>
        <w:t>IVR</w:t>
      </w:r>
      <w:r w:rsidR="00656B4D">
        <w:rPr>
          <w:rFonts w:hint="eastAsia"/>
        </w:rPr>
        <w:t>（</w:t>
      </w:r>
      <w:r w:rsidR="00656B4D">
        <w:rPr>
          <w:rFonts w:hint="eastAsia"/>
        </w:rPr>
        <w:t>Interventional Radiology</w:t>
      </w:r>
      <w:r w:rsidR="00656B4D">
        <w:rPr>
          <w:rFonts w:hint="eastAsia"/>
        </w:rPr>
        <w:t>：画像ガイド下治療）による追加治療が必要となることがあります。今回の研究の目的は、タイプⅡエンドリークにより追加治療が必要と判断され、</w:t>
      </w:r>
      <w:r w:rsidR="00656B4D">
        <w:rPr>
          <w:rFonts w:hint="eastAsia"/>
        </w:rPr>
        <w:t>IVR</w:t>
      </w:r>
      <w:r w:rsidR="00656B4D">
        <w:rPr>
          <w:rFonts w:hint="eastAsia"/>
        </w:rPr>
        <w:t>治療を受けられた症例の治療結果を全国的に調査し、治療成績、治療効果を検討することです。以前に同様の研究がなされましたが、フォロー期間が短く、治療効果を十分に検討することが困難でした。今回、このような全国的調査を行うことにより、</w:t>
      </w:r>
      <w:r w:rsidR="00656B4D">
        <w:rPr>
          <w:rFonts w:hint="eastAsia"/>
        </w:rPr>
        <w:t>IVR</w:t>
      </w:r>
      <w:r w:rsidR="00656B4D">
        <w:rPr>
          <w:rFonts w:hint="eastAsia"/>
        </w:rPr>
        <w:t>治療の現状を知ることができます。さらに、技術面と治療効果についても焦点を当てて検証します。したがって、本研究の結果は、今後のタイプⅡエンドリークに対する</w:t>
      </w:r>
      <w:r w:rsidR="00656B4D">
        <w:rPr>
          <w:rFonts w:hint="eastAsia"/>
        </w:rPr>
        <w:t>IVR</w:t>
      </w:r>
      <w:r w:rsidR="00656B4D">
        <w:rPr>
          <w:rFonts w:hint="eastAsia"/>
        </w:rPr>
        <w:t>治療を行う上での道標となる可能性があります。また、タイプⅡエンドリークを伴う瘤径増大が見られるものの、何らかの理由で</w:t>
      </w:r>
      <w:r w:rsidR="00656B4D">
        <w:rPr>
          <w:rFonts w:hint="eastAsia"/>
        </w:rPr>
        <w:t>IVR</w:t>
      </w:r>
      <w:r w:rsidR="00656B4D">
        <w:rPr>
          <w:rFonts w:hint="eastAsia"/>
        </w:rPr>
        <w:t>を受けておられない患者様についても、検討をさせて頂く予定としております。</w:t>
      </w:r>
    </w:p>
    <w:p w14:paraId="565E093D" w14:textId="77777777" w:rsidR="005644B7" w:rsidRPr="00656B4D" w:rsidRDefault="005644B7" w:rsidP="0013344F">
      <w:pPr>
        <w:jc w:val="left"/>
      </w:pPr>
    </w:p>
    <w:p w14:paraId="709559C6" w14:textId="77777777" w:rsidR="00227E9E" w:rsidRDefault="002750D5" w:rsidP="0013344F">
      <w:pPr>
        <w:jc w:val="left"/>
      </w:pPr>
      <w:r>
        <w:rPr>
          <w:rFonts w:hint="eastAsia"/>
        </w:rPr>
        <w:t xml:space="preserve">　</w:t>
      </w:r>
    </w:p>
    <w:p w14:paraId="2CA2015C" w14:textId="77777777" w:rsidR="00227E9E" w:rsidRDefault="00227E9E" w:rsidP="00227E9E">
      <w:pPr>
        <w:ind w:firstLineChars="100" w:firstLine="210"/>
        <w:jc w:val="left"/>
      </w:pPr>
      <w:r>
        <w:rPr>
          <w:rFonts w:hint="eastAsia"/>
        </w:rPr>
        <w:lastRenderedPageBreak/>
        <w:t>【研究方法】</w:t>
      </w:r>
    </w:p>
    <w:p w14:paraId="5E1AE6C9" w14:textId="77777777" w:rsidR="00656B4D" w:rsidRDefault="002750D5" w:rsidP="00656B4D">
      <w:pPr>
        <w:jc w:val="left"/>
        <w:rPr>
          <w:rFonts w:asciiTheme="minorEastAsia" w:hAnsiTheme="minorEastAsia" w:cs="Times"/>
          <w:kern w:val="0"/>
          <w:szCs w:val="21"/>
        </w:rPr>
      </w:pPr>
      <w:r>
        <w:rPr>
          <w:rFonts w:hint="eastAsia"/>
        </w:rPr>
        <w:t xml:space="preserve">　</w:t>
      </w:r>
      <w:r w:rsidR="00656B4D" w:rsidRPr="00A9697D">
        <w:rPr>
          <w:rFonts w:asciiTheme="minorEastAsia" w:hAnsiTheme="minorEastAsia" w:cs="Times" w:hint="eastAsia"/>
          <w:kern w:val="0"/>
          <w:szCs w:val="21"/>
        </w:rPr>
        <w:t>カルテ</w:t>
      </w:r>
      <w:r w:rsidR="00656B4D" w:rsidRPr="00A9697D">
        <w:rPr>
          <w:rFonts w:asciiTheme="minorEastAsia" w:hAnsiTheme="minorEastAsia" w:cs="Times"/>
          <w:kern w:val="0"/>
          <w:szCs w:val="21"/>
        </w:rPr>
        <w:t>・電子カルテに記載のある診療情報の調査をおこないます。この調査において患者さまに新た検査をお願いすることや診療費</w:t>
      </w:r>
      <w:r w:rsidR="00656B4D" w:rsidRPr="00A9697D">
        <w:rPr>
          <w:rFonts w:asciiTheme="minorEastAsia" w:hAnsiTheme="minorEastAsia" w:cs="Times" w:hint="eastAsia"/>
          <w:kern w:val="0"/>
          <w:szCs w:val="21"/>
        </w:rPr>
        <w:t>が</w:t>
      </w:r>
      <w:r w:rsidR="00656B4D" w:rsidRPr="00A9697D">
        <w:rPr>
          <w:rFonts w:asciiTheme="minorEastAsia" w:hAnsiTheme="minorEastAsia" w:cs="Times"/>
          <w:kern w:val="0"/>
          <w:szCs w:val="21"/>
        </w:rPr>
        <w:t>発生することはありません。</w:t>
      </w:r>
    </w:p>
    <w:p w14:paraId="491487FB" w14:textId="77777777" w:rsidR="00656B4D" w:rsidRDefault="00656B4D" w:rsidP="00656B4D">
      <w:pPr>
        <w:jc w:val="left"/>
      </w:pPr>
      <w:r>
        <w:rPr>
          <w:rFonts w:hint="eastAsia"/>
        </w:rPr>
        <w:t>術後早期（３ヵ月以内）に透析シャント不全もしくは発達不良で維持透析が困難となった患者さまに対し血管内治療を行い、その治療成績（成功率、遠隔期の機能的開在率）と予後予測・危険因子を多変量解析により明らかにします。</w:t>
      </w:r>
    </w:p>
    <w:p w14:paraId="33B195A8" w14:textId="77777777" w:rsidR="005644B7" w:rsidRDefault="005644B7" w:rsidP="00656B4D">
      <w:pPr>
        <w:jc w:val="left"/>
      </w:pPr>
    </w:p>
    <w:p w14:paraId="3EC70FF8" w14:textId="77777777" w:rsidR="00A30F4C" w:rsidRDefault="00A30F4C" w:rsidP="005644B7">
      <w:pPr>
        <w:ind w:firstLineChars="100" w:firstLine="210"/>
        <w:jc w:val="left"/>
      </w:pPr>
      <w:r>
        <w:rPr>
          <w:rFonts w:hint="eastAsia"/>
        </w:rPr>
        <w:t>【研究に用いられる試料・情報の種類】</w:t>
      </w:r>
    </w:p>
    <w:p w14:paraId="75BC70F0" w14:textId="77777777" w:rsidR="00A30F4C" w:rsidRPr="00656B4D" w:rsidRDefault="00656B4D" w:rsidP="00656B4D">
      <w:pPr>
        <w:jc w:val="left"/>
      </w:pPr>
      <w:r w:rsidRPr="00A9697D">
        <w:rPr>
          <w:rFonts w:asciiTheme="minorEastAsia" w:hAnsiTheme="minorEastAsia" w:cs="Times"/>
          <w:kern w:val="0"/>
          <w:szCs w:val="21"/>
        </w:rPr>
        <w:t>患者さんの基礎情報</w:t>
      </w:r>
      <w:r w:rsidRPr="00A9697D">
        <w:rPr>
          <w:rFonts w:asciiTheme="minorEastAsia" w:hAnsiTheme="minorEastAsia" w:cs="Arial Unicode MS" w:hint="eastAsia"/>
          <w:kern w:val="0"/>
          <w:szCs w:val="21"/>
        </w:rPr>
        <w:t>（</w:t>
      </w:r>
      <w:r w:rsidRPr="00A9697D">
        <w:rPr>
          <w:rFonts w:asciiTheme="minorEastAsia" w:hAnsiTheme="minorEastAsia" w:cs="Times"/>
          <w:kern w:val="0"/>
          <w:szCs w:val="21"/>
        </w:rPr>
        <w:t>年齢,性別</w:t>
      </w:r>
      <w:r>
        <w:rPr>
          <w:rFonts w:asciiTheme="minorEastAsia" w:hAnsiTheme="minorEastAsia" w:cs="Times" w:hint="eastAsia"/>
          <w:kern w:val="0"/>
          <w:szCs w:val="21"/>
        </w:rPr>
        <w:t>）、透析導入の原因、糖尿病の有無、手術日、血管内治療日、病変部位、治療内容、治療転帰（手技成功、合併症、開存の有無、再手術の有無）</w:t>
      </w:r>
    </w:p>
    <w:p w14:paraId="59458AD7" w14:textId="77777777" w:rsidR="0013344F" w:rsidRDefault="0013344F" w:rsidP="005644B7">
      <w:pPr>
        <w:ind w:firstLineChars="100" w:firstLine="210"/>
        <w:jc w:val="left"/>
      </w:pPr>
    </w:p>
    <w:p w14:paraId="5BEC4A6C" w14:textId="77777777" w:rsidR="00CC1F62" w:rsidRDefault="00CC1F62" w:rsidP="005644B7">
      <w:pPr>
        <w:ind w:firstLineChars="100" w:firstLine="210"/>
        <w:jc w:val="left"/>
      </w:pPr>
      <w:r>
        <w:rPr>
          <w:rFonts w:hint="eastAsia"/>
        </w:rPr>
        <w:t>【外部への試料・情報の提供】</w:t>
      </w:r>
    </w:p>
    <w:p w14:paraId="12EFF5CB" w14:textId="77777777" w:rsidR="00656B4D" w:rsidRPr="00494F3A" w:rsidRDefault="00656B4D" w:rsidP="00656B4D">
      <w:r w:rsidRPr="00656B4D">
        <w:rPr>
          <w:rFonts w:asciiTheme="minorEastAsia" w:hAnsiTheme="minorEastAsia" w:cs="ＭＳ 明朝" w:hint="eastAsia"/>
        </w:rPr>
        <w:t>個人が特定されるような情報については匿名化を行い、奈良県立医科大学放射線科へ送付されます。奈良県立医科大学放射線科では、</w:t>
      </w:r>
      <w:r w:rsidRPr="00494F3A">
        <w:rPr>
          <w:rFonts w:hint="eastAsia"/>
        </w:rPr>
        <w:t>インターネットに接続していないパソコンに</w:t>
      </w:r>
      <w:r>
        <w:rPr>
          <w:rFonts w:hint="eastAsia"/>
        </w:rPr>
        <w:t>データは保管され</w:t>
      </w:r>
      <w:r w:rsidRPr="00494F3A">
        <w:rPr>
          <w:rFonts w:hint="eastAsia"/>
        </w:rPr>
        <w:t>、</w:t>
      </w:r>
      <w:r>
        <w:rPr>
          <w:rFonts w:hint="eastAsia"/>
        </w:rPr>
        <w:t>管理は研究者のみ知り得るパスワードをかけて管理されます</w:t>
      </w:r>
      <w:r w:rsidRPr="00494F3A">
        <w:rPr>
          <w:rFonts w:hint="eastAsia"/>
        </w:rPr>
        <w:t>。</w:t>
      </w:r>
    </w:p>
    <w:p w14:paraId="1AB51715" w14:textId="77777777" w:rsidR="00CC1F62" w:rsidRPr="00656B4D" w:rsidRDefault="00CC1F62" w:rsidP="0013344F">
      <w:pPr>
        <w:jc w:val="left"/>
      </w:pPr>
    </w:p>
    <w:p w14:paraId="30434C28" w14:textId="77777777" w:rsidR="005644B7" w:rsidRDefault="005644B7" w:rsidP="005644B7">
      <w:pPr>
        <w:ind w:firstLineChars="100" w:firstLine="210"/>
        <w:jc w:val="left"/>
      </w:pPr>
      <w:r>
        <w:rPr>
          <w:rFonts w:hint="eastAsia"/>
        </w:rPr>
        <w:t>【個人情報の取扱い】</w:t>
      </w:r>
    </w:p>
    <w:p w14:paraId="20CD77F8" w14:textId="77777777" w:rsidR="00656B4D" w:rsidRDefault="00656B4D" w:rsidP="00656B4D">
      <w:r>
        <w:rPr>
          <w:rFonts w:hint="eastAsia"/>
        </w:rPr>
        <w:t>収集した情報は、名前などの患者様を特定できる情報を除いて匿名化致しますので、個人を特定できるような情報が、外に漏れる可能性はありません。また、研究結果は学術学会や学術雑誌などで発表される予定ですが、発表内容に個人を特定できる情報は一切含まれません。</w:t>
      </w:r>
    </w:p>
    <w:p w14:paraId="05802BFB" w14:textId="77777777" w:rsidR="005644B7" w:rsidRPr="00656B4D" w:rsidRDefault="005644B7" w:rsidP="005644B7">
      <w:pPr>
        <w:ind w:firstLineChars="100" w:firstLine="210"/>
        <w:jc w:val="left"/>
      </w:pPr>
    </w:p>
    <w:p w14:paraId="2123E938" w14:textId="77777777" w:rsidR="00CC1F62" w:rsidRPr="0013344F" w:rsidRDefault="00CC1F62" w:rsidP="005644B7">
      <w:pPr>
        <w:ind w:firstLineChars="100" w:firstLine="210"/>
        <w:jc w:val="left"/>
      </w:pPr>
    </w:p>
    <w:p w14:paraId="79B6C32F" w14:textId="77777777" w:rsidR="00CC1F62" w:rsidRDefault="00CC1F62" w:rsidP="00CC1F62">
      <w:pPr>
        <w:ind w:firstLineChars="100" w:firstLine="210"/>
        <w:jc w:val="left"/>
      </w:pPr>
      <w:r>
        <w:rPr>
          <w:rFonts w:hint="eastAsia"/>
        </w:rPr>
        <w:t>【研究組織】</w:t>
      </w:r>
    </w:p>
    <w:p w14:paraId="736AEAF7" w14:textId="77777777" w:rsidR="00656B4D" w:rsidRPr="00494F3A" w:rsidRDefault="00656B4D" w:rsidP="00656B4D">
      <w:pPr>
        <w:ind w:leftChars="200" w:left="420"/>
      </w:pPr>
      <w:r w:rsidRPr="00494F3A">
        <w:t>相談窓口：</w:t>
      </w:r>
      <w:r w:rsidRPr="00494F3A">
        <w:rPr>
          <w:rFonts w:hint="eastAsia"/>
        </w:rPr>
        <w:t>奈良県立医科大学　放射線科</w:t>
      </w:r>
      <w:r w:rsidRPr="00494F3A">
        <w:t xml:space="preserve">　　　　　　</w:t>
      </w:r>
    </w:p>
    <w:p w14:paraId="67C50089" w14:textId="77777777" w:rsidR="00656B4D" w:rsidRPr="00656B4D" w:rsidRDefault="00656B4D" w:rsidP="00656B4D">
      <w:pPr>
        <w:ind w:leftChars="200" w:left="420"/>
      </w:pPr>
      <w:r w:rsidRPr="00494F3A">
        <w:t xml:space="preserve">担当者　</w:t>
      </w:r>
      <w:r w:rsidRPr="00494F3A">
        <w:rPr>
          <w:rFonts w:hint="eastAsia"/>
        </w:rPr>
        <w:t>岩越　真一</w:t>
      </w:r>
      <w:r w:rsidRPr="00494F3A">
        <w:t xml:space="preserve">　　　　　　　　　　　電話番号</w:t>
      </w:r>
      <w:r w:rsidRPr="00494F3A">
        <w:rPr>
          <w:rFonts w:hint="eastAsia"/>
        </w:rPr>
        <w:t xml:space="preserve">　</w:t>
      </w:r>
      <w:r w:rsidRPr="00494F3A">
        <w:rPr>
          <w:rFonts w:hint="eastAsia"/>
        </w:rPr>
        <w:t>0744</w:t>
      </w:r>
      <w:r w:rsidRPr="00494F3A">
        <w:t>-29-8900(</w:t>
      </w:r>
      <w:r w:rsidRPr="00494F3A">
        <w:rPr>
          <w:rFonts w:hint="eastAsia"/>
        </w:rPr>
        <w:t>医局直通</w:t>
      </w:r>
      <w:r>
        <w:rPr>
          <w:rFonts w:hint="eastAsia"/>
        </w:rPr>
        <w:t>)</w:t>
      </w:r>
    </w:p>
    <w:p w14:paraId="0BB27CE3" w14:textId="77777777" w:rsidR="005644B7" w:rsidRDefault="005644B7" w:rsidP="00656B4D">
      <w:pPr>
        <w:jc w:val="left"/>
      </w:pPr>
    </w:p>
    <w:p w14:paraId="596DC045" w14:textId="77777777" w:rsidR="005644B7" w:rsidRDefault="005644B7" w:rsidP="005644B7">
      <w:pPr>
        <w:ind w:firstLineChars="100" w:firstLine="210"/>
        <w:jc w:val="left"/>
      </w:pPr>
      <w:r>
        <w:rPr>
          <w:rFonts w:hint="eastAsia"/>
        </w:rPr>
        <w:t>【本研究に関する問い合わせ先】</w:t>
      </w:r>
    </w:p>
    <w:p w14:paraId="6275EC8F" w14:textId="77777777" w:rsidR="005644B7" w:rsidRDefault="00342B95" w:rsidP="005644B7">
      <w:pPr>
        <w:ind w:firstLineChars="100" w:firstLine="210"/>
        <w:jc w:val="left"/>
      </w:pPr>
      <w:r>
        <w:rPr>
          <w:rFonts w:hint="eastAsia"/>
        </w:rPr>
        <w:t>沖縄県立中部病院</w:t>
      </w:r>
      <w:r w:rsidR="0013344F">
        <w:rPr>
          <w:rFonts w:hint="eastAsia"/>
        </w:rPr>
        <w:t xml:space="preserve">　診療科名：</w:t>
      </w:r>
      <w:r w:rsidR="00656B4D">
        <w:rPr>
          <w:rFonts w:hint="eastAsia"/>
        </w:rPr>
        <w:t>放射線科</w:t>
      </w:r>
      <w:r w:rsidR="0013344F">
        <w:rPr>
          <w:rFonts w:hint="eastAsia"/>
        </w:rPr>
        <w:t xml:space="preserve">　担当者名：</w:t>
      </w:r>
      <w:r w:rsidR="00656B4D">
        <w:rPr>
          <w:rFonts w:hint="eastAsia"/>
        </w:rPr>
        <w:t>東浦　渉</w:t>
      </w:r>
    </w:p>
    <w:p w14:paraId="61010D74" w14:textId="77777777" w:rsidR="0013344F" w:rsidRDefault="0013344F" w:rsidP="005644B7">
      <w:pPr>
        <w:ind w:firstLineChars="100" w:firstLine="210"/>
        <w:jc w:val="left"/>
      </w:pPr>
      <w:r>
        <w:rPr>
          <w:rFonts w:hint="eastAsia"/>
        </w:rPr>
        <w:t>沖縄県うるま市宮里</w:t>
      </w:r>
      <w:r>
        <w:rPr>
          <w:rFonts w:hint="eastAsia"/>
        </w:rPr>
        <w:t>281</w:t>
      </w:r>
      <w:r>
        <w:rPr>
          <w:rFonts w:hint="eastAsia"/>
        </w:rPr>
        <w:t>番地</w:t>
      </w:r>
    </w:p>
    <w:p w14:paraId="006DFD60" w14:textId="77777777" w:rsidR="0013344F" w:rsidRDefault="0013344F" w:rsidP="0013344F">
      <w:pPr>
        <w:ind w:firstLineChars="100" w:firstLine="210"/>
        <w:jc w:val="left"/>
      </w:pPr>
      <w:r>
        <w:rPr>
          <w:rFonts w:hint="eastAsia"/>
        </w:rPr>
        <w:t>TEL</w:t>
      </w:r>
      <w:r>
        <w:rPr>
          <w:rFonts w:hint="eastAsia"/>
        </w:rPr>
        <w:t>：</w:t>
      </w:r>
      <w:r>
        <w:rPr>
          <w:rFonts w:hint="eastAsia"/>
        </w:rPr>
        <w:t xml:space="preserve">098-973-4111 </w:t>
      </w:r>
      <w:r>
        <w:rPr>
          <w:rFonts w:hint="eastAsia"/>
        </w:rPr>
        <w:t>（代表）</w:t>
      </w:r>
    </w:p>
    <w:p w14:paraId="169E0460" w14:textId="77777777"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10598" w14:textId="77777777" w:rsidR="00FB6B9C" w:rsidRDefault="00FB6B9C" w:rsidP="005856AD">
      <w:r>
        <w:separator/>
      </w:r>
    </w:p>
  </w:endnote>
  <w:endnote w:type="continuationSeparator" w:id="0">
    <w:p w14:paraId="33C531BD" w14:textId="77777777" w:rsidR="00FB6B9C" w:rsidRDefault="00FB6B9C"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9D7BE" w14:textId="77777777" w:rsidR="00FB6B9C" w:rsidRDefault="00FB6B9C" w:rsidP="005856AD">
      <w:r>
        <w:separator/>
      </w:r>
    </w:p>
  </w:footnote>
  <w:footnote w:type="continuationSeparator" w:id="0">
    <w:p w14:paraId="0A2733E6" w14:textId="77777777" w:rsidR="00FB6B9C" w:rsidRDefault="00FB6B9C"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22EBB"/>
    <w:rsid w:val="0013344F"/>
    <w:rsid w:val="0016082D"/>
    <w:rsid w:val="001A64D1"/>
    <w:rsid w:val="00227E9E"/>
    <w:rsid w:val="00257782"/>
    <w:rsid w:val="002750D5"/>
    <w:rsid w:val="00342B95"/>
    <w:rsid w:val="003850FB"/>
    <w:rsid w:val="003E58F0"/>
    <w:rsid w:val="00424CB9"/>
    <w:rsid w:val="005279BC"/>
    <w:rsid w:val="005644B7"/>
    <w:rsid w:val="00573F53"/>
    <w:rsid w:val="005856AD"/>
    <w:rsid w:val="00656B4D"/>
    <w:rsid w:val="00727F6F"/>
    <w:rsid w:val="007D3FBF"/>
    <w:rsid w:val="00813436"/>
    <w:rsid w:val="0081605E"/>
    <w:rsid w:val="008C619B"/>
    <w:rsid w:val="009D4DEB"/>
    <w:rsid w:val="00A30F4C"/>
    <w:rsid w:val="00A77F2C"/>
    <w:rsid w:val="00AA3D58"/>
    <w:rsid w:val="00BA1C3C"/>
    <w:rsid w:val="00CC1F62"/>
    <w:rsid w:val="00CF169A"/>
    <w:rsid w:val="00D92D8E"/>
    <w:rsid w:val="00DD0036"/>
    <w:rsid w:val="00E17BA5"/>
    <w:rsid w:val="00ED1DDB"/>
    <w:rsid w:val="00FB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8FC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3</cp:revision>
  <cp:lastPrinted>2015-06-08T02:30:00Z</cp:lastPrinted>
  <dcterms:created xsi:type="dcterms:W3CDTF">2018-07-23T00:27:00Z</dcterms:created>
  <dcterms:modified xsi:type="dcterms:W3CDTF">2018-08-22T06:17:00Z</dcterms:modified>
</cp:coreProperties>
</file>