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4F" w:rsidRPr="0013344F" w:rsidRDefault="00CC1F62">
      <w:pPr>
        <w:rPr>
          <w:bdr w:val="single" w:sz="4" w:space="0" w:color="auto"/>
        </w:rPr>
      </w:pPr>
      <w:r>
        <w:rPr>
          <w:rFonts w:hint="eastAsia"/>
          <w:bdr w:val="single" w:sz="4" w:space="0" w:color="auto"/>
        </w:rPr>
        <w:t>多</w:t>
      </w:r>
      <w:r w:rsidR="0013344F" w:rsidRPr="0013344F">
        <w:rPr>
          <w:rFonts w:hint="eastAsia"/>
          <w:bdr w:val="single" w:sz="4" w:space="0" w:color="auto"/>
        </w:rPr>
        <w:t>施設用</w:t>
      </w:r>
    </w:p>
    <w:p w:rsidR="005644B7" w:rsidRDefault="005644B7">
      <w:r>
        <w:rPr>
          <w:rFonts w:hint="eastAsia"/>
        </w:rPr>
        <w:t xml:space="preserve">　　　　　　　　　　　　　　　</w:t>
      </w:r>
    </w:p>
    <w:p w:rsidR="005644B7" w:rsidRDefault="009B1B93" w:rsidP="005644B7">
      <w:pPr>
        <w:jc w:val="center"/>
      </w:pPr>
      <w:r>
        <w:rPr>
          <w:rFonts w:hint="eastAsia"/>
        </w:rPr>
        <w:t>研究</w:t>
      </w:r>
      <w:r w:rsidR="005644B7">
        <w:rPr>
          <w:rFonts w:hint="eastAsia"/>
        </w:rPr>
        <w:t>実施についてのお知らせ</w:t>
      </w:r>
    </w:p>
    <w:p w:rsidR="005644B7" w:rsidRPr="00CC1F62" w:rsidRDefault="005644B7" w:rsidP="005644B7">
      <w:pPr>
        <w:jc w:val="left"/>
        <w:rPr>
          <w:u w:val="single"/>
        </w:rPr>
      </w:pPr>
    </w:p>
    <w:p w:rsidR="005644B7" w:rsidRDefault="005644B7" w:rsidP="00CC1F62">
      <w:pPr>
        <w:jc w:val="left"/>
      </w:pPr>
      <w:r>
        <w:rPr>
          <w:rFonts w:hint="eastAsia"/>
        </w:rPr>
        <w:t xml:space="preserve">　　　　　　　　　　　　　　　　　　　　　　　　　　　　　</w:t>
      </w:r>
      <w:r w:rsidR="00B0314F">
        <w:rPr>
          <w:rFonts w:hint="eastAsia"/>
        </w:rPr>
        <w:t>平成</w:t>
      </w:r>
      <w:r w:rsidR="00B0314F">
        <w:rPr>
          <w:rFonts w:hint="eastAsia"/>
        </w:rPr>
        <w:t>3</w:t>
      </w:r>
      <w:r w:rsidR="00B0314F">
        <w:t>0</w:t>
      </w:r>
      <w:r w:rsidR="00B0314F">
        <w:rPr>
          <w:rFonts w:hint="eastAsia"/>
        </w:rPr>
        <w:t>年</w:t>
      </w:r>
      <w:r w:rsidR="00B0314F">
        <w:rPr>
          <w:rFonts w:hint="eastAsia"/>
        </w:rPr>
        <w:t>11</w:t>
      </w:r>
      <w:r>
        <w:rPr>
          <w:rFonts w:hint="eastAsia"/>
        </w:rPr>
        <w:t>月</w:t>
      </w:r>
      <w:r w:rsidR="00BE20A1">
        <w:rPr>
          <w:rFonts w:hint="eastAsia"/>
        </w:rPr>
        <w:t>22</w:t>
      </w:r>
      <w:bookmarkStart w:id="0" w:name="_GoBack"/>
      <w:bookmarkEnd w:id="0"/>
      <w:r>
        <w:rPr>
          <w:rFonts w:hint="eastAsia"/>
        </w:rPr>
        <w:t>日</w:t>
      </w:r>
    </w:p>
    <w:p w:rsidR="00CC1F62" w:rsidRDefault="00CC1F62" w:rsidP="00CC1F62">
      <w:pPr>
        <w:ind w:firstLineChars="100" w:firstLine="210"/>
        <w:jc w:val="left"/>
      </w:pPr>
      <w:r>
        <w:rPr>
          <w:rFonts w:hint="eastAsia"/>
        </w:rPr>
        <w:t>【研究課題名】</w:t>
      </w:r>
    </w:p>
    <w:p w:rsidR="005644B7" w:rsidRDefault="002750D5" w:rsidP="00BA4411">
      <w:pPr>
        <w:jc w:val="left"/>
      </w:pPr>
      <w:r>
        <w:rPr>
          <w:rFonts w:hint="eastAsia"/>
        </w:rPr>
        <w:t xml:space="preserve">　</w:t>
      </w:r>
      <w:r w:rsidR="00BA4411" w:rsidRPr="004A2A2F">
        <w:rPr>
          <w:rFonts w:hint="eastAsia"/>
          <w:szCs w:val="21"/>
        </w:rPr>
        <w:t>ALP</w:t>
      </w:r>
      <w:r w:rsidR="00BA4411" w:rsidRPr="004A2A2F">
        <w:rPr>
          <w:rFonts w:ascii="ＭＳ 明朝" w:eastAsia="ＭＳ 明朝" w:hAnsi="ＭＳ 明朝" w:cs="Arial" w:hint="eastAsia"/>
          <w:szCs w:val="21"/>
        </w:rPr>
        <w:t>(アルカリフォスファターゼ)</w:t>
      </w:r>
      <w:r w:rsidR="00BA4411" w:rsidRPr="004A2A2F">
        <w:rPr>
          <w:rFonts w:hint="eastAsia"/>
          <w:szCs w:val="21"/>
        </w:rPr>
        <w:t>が</w:t>
      </w:r>
      <w:r w:rsidR="00BA4411" w:rsidRPr="004A2A2F">
        <w:rPr>
          <w:rFonts w:hint="eastAsia"/>
          <w:szCs w:val="21"/>
        </w:rPr>
        <w:t>1,000</w:t>
      </w:r>
      <w:r w:rsidR="00BA4411">
        <w:rPr>
          <w:rFonts w:hint="eastAsia"/>
          <w:szCs w:val="21"/>
        </w:rPr>
        <w:t>を超す急性胆管炎及び</w:t>
      </w:r>
      <w:r w:rsidR="00BA4411" w:rsidRPr="004A2A2F">
        <w:rPr>
          <w:rFonts w:hint="eastAsia"/>
          <w:szCs w:val="21"/>
        </w:rPr>
        <w:t>総胆管結石患者の</w:t>
      </w:r>
      <w:r w:rsidR="00BA4411">
        <w:rPr>
          <w:rFonts w:hint="eastAsia"/>
          <w:szCs w:val="21"/>
        </w:rPr>
        <w:t>臨床的</w:t>
      </w:r>
      <w:r w:rsidR="00BA4411" w:rsidRPr="004A2A2F">
        <w:rPr>
          <w:rFonts w:hint="eastAsia"/>
          <w:szCs w:val="21"/>
        </w:rPr>
        <w:t>特徴</w:t>
      </w:r>
    </w:p>
    <w:p w:rsidR="005644B7" w:rsidRDefault="005644B7" w:rsidP="005644B7">
      <w:pPr>
        <w:ind w:firstLineChars="100" w:firstLine="210"/>
        <w:jc w:val="left"/>
      </w:pPr>
      <w:r>
        <w:rPr>
          <w:rFonts w:hint="eastAsia"/>
        </w:rPr>
        <w:t>【研究期間】</w:t>
      </w:r>
    </w:p>
    <w:p w:rsidR="005644B7" w:rsidRDefault="0086199E" w:rsidP="005644B7">
      <w:pPr>
        <w:ind w:firstLineChars="100" w:firstLine="210"/>
        <w:jc w:val="left"/>
      </w:pPr>
      <w:r>
        <w:rPr>
          <w:rFonts w:hint="eastAsia"/>
        </w:rPr>
        <w:t>研究倫理審査委員会承認後～</w:t>
      </w:r>
      <w:r>
        <w:rPr>
          <w:rFonts w:hint="eastAsia"/>
        </w:rPr>
        <w:t>2019</w:t>
      </w:r>
      <w:r>
        <w:rPr>
          <w:rFonts w:hint="eastAsia"/>
        </w:rPr>
        <w:t>年</w:t>
      </w:r>
      <w:r>
        <w:rPr>
          <w:rFonts w:hint="eastAsia"/>
        </w:rPr>
        <w:t>10</w:t>
      </w:r>
      <w:r>
        <w:rPr>
          <w:rFonts w:hint="eastAsia"/>
        </w:rPr>
        <w:t>月</w:t>
      </w:r>
      <w:r>
        <w:rPr>
          <w:rFonts w:hint="eastAsia"/>
        </w:rPr>
        <w:t>31</w:t>
      </w:r>
      <w:r>
        <w:rPr>
          <w:rFonts w:hint="eastAsia"/>
        </w:rPr>
        <w:t>日</w:t>
      </w:r>
    </w:p>
    <w:p w:rsidR="005644B7" w:rsidRDefault="005644B7" w:rsidP="005644B7">
      <w:pPr>
        <w:ind w:firstLineChars="100" w:firstLine="210"/>
        <w:jc w:val="left"/>
      </w:pPr>
    </w:p>
    <w:p w:rsidR="005644B7" w:rsidRDefault="00A30F4C" w:rsidP="005644B7">
      <w:pPr>
        <w:ind w:firstLineChars="100" w:firstLine="210"/>
        <w:jc w:val="left"/>
      </w:pPr>
      <w:r>
        <w:rPr>
          <w:rFonts w:hint="eastAsia"/>
        </w:rPr>
        <w:t>【研究</w:t>
      </w:r>
      <w:r w:rsidR="005644B7">
        <w:rPr>
          <w:rFonts w:hint="eastAsia"/>
        </w:rPr>
        <w:t>対象】</w:t>
      </w:r>
    </w:p>
    <w:p w:rsidR="0086199E" w:rsidRPr="0032609E" w:rsidRDefault="0086199E" w:rsidP="0086199E">
      <w:pPr>
        <w:ind w:leftChars="100" w:left="210"/>
        <w:rPr>
          <w:color w:val="000000" w:themeColor="text1"/>
        </w:rPr>
      </w:pPr>
      <w:r w:rsidRPr="0032609E">
        <w:rPr>
          <w:rFonts w:hint="eastAsia"/>
          <w:color w:val="000000" w:themeColor="text1"/>
        </w:rPr>
        <w:t>201</w:t>
      </w:r>
      <w:r w:rsidRPr="0032609E">
        <w:rPr>
          <w:color w:val="000000" w:themeColor="text1"/>
        </w:rPr>
        <w:t>4</w:t>
      </w:r>
      <w:r w:rsidRPr="0032609E">
        <w:rPr>
          <w:rFonts w:hint="eastAsia"/>
          <w:color w:val="000000" w:themeColor="text1"/>
        </w:rPr>
        <w:t>年</w:t>
      </w:r>
      <w:r w:rsidRPr="0032609E">
        <w:rPr>
          <w:rFonts w:hint="eastAsia"/>
          <w:color w:val="000000" w:themeColor="text1"/>
        </w:rPr>
        <w:t>1</w:t>
      </w:r>
      <w:r w:rsidRPr="0032609E">
        <w:rPr>
          <w:rFonts w:hint="eastAsia"/>
          <w:color w:val="000000" w:themeColor="text1"/>
        </w:rPr>
        <w:t>月</w:t>
      </w:r>
      <w:r w:rsidRPr="0032609E">
        <w:rPr>
          <w:rFonts w:hint="eastAsia"/>
          <w:color w:val="000000" w:themeColor="text1"/>
        </w:rPr>
        <w:t>1</w:t>
      </w:r>
      <w:r w:rsidRPr="0032609E">
        <w:rPr>
          <w:rFonts w:hint="eastAsia"/>
          <w:color w:val="000000" w:themeColor="text1"/>
        </w:rPr>
        <w:t>日～</w:t>
      </w:r>
      <w:r w:rsidRPr="0032609E">
        <w:rPr>
          <w:rFonts w:hint="eastAsia"/>
          <w:color w:val="000000" w:themeColor="text1"/>
        </w:rPr>
        <w:t>201</w:t>
      </w:r>
      <w:r w:rsidRPr="0032609E">
        <w:rPr>
          <w:color w:val="000000" w:themeColor="text1"/>
        </w:rPr>
        <w:t>5</w:t>
      </w:r>
      <w:r w:rsidRPr="0032609E">
        <w:rPr>
          <w:rFonts w:hint="eastAsia"/>
          <w:color w:val="000000" w:themeColor="text1"/>
        </w:rPr>
        <w:t>年</w:t>
      </w:r>
      <w:r w:rsidRPr="0032609E">
        <w:rPr>
          <w:color w:val="000000" w:themeColor="text1"/>
        </w:rPr>
        <w:t>12</w:t>
      </w:r>
      <w:r w:rsidRPr="0032609E">
        <w:rPr>
          <w:rFonts w:hint="eastAsia"/>
          <w:color w:val="000000" w:themeColor="text1"/>
        </w:rPr>
        <w:t>月</w:t>
      </w:r>
      <w:r w:rsidRPr="0032609E">
        <w:rPr>
          <w:rFonts w:hint="eastAsia"/>
          <w:color w:val="000000" w:themeColor="text1"/>
        </w:rPr>
        <w:t>31</w:t>
      </w:r>
      <w:r w:rsidRPr="0032609E">
        <w:rPr>
          <w:rFonts w:hint="eastAsia"/>
          <w:color w:val="000000" w:themeColor="text1"/>
        </w:rPr>
        <w:t>日の期間、沖縄県立中部病院に急性胆管炎及び総胆管結石の診断名で入院された方。</w:t>
      </w:r>
    </w:p>
    <w:p w:rsidR="005644B7" w:rsidRPr="0086199E" w:rsidRDefault="005644B7" w:rsidP="005644B7">
      <w:pPr>
        <w:ind w:firstLineChars="100" w:firstLine="210"/>
        <w:jc w:val="left"/>
      </w:pPr>
    </w:p>
    <w:p w:rsidR="005644B7" w:rsidRDefault="00227E9E" w:rsidP="005644B7">
      <w:pPr>
        <w:ind w:firstLineChars="100" w:firstLine="210"/>
        <w:jc w:val="left"/>
      </w:pPr>
      <w:r>
        <w:rPr>
          <w:rFonts w:hint="eastAsia"/>
        </w:rPr>
        <w:t>【研究目的・意義</w:t>
      </w:r>
      <w:r w:rsidR="005644B7">
        <w:rPr>
          <w:rFonts w:hint="eastAsia"/>
        </w:rPr>
        <w:t>】</w:t>
      </w:r>
    </w:p>
    <w:p w:rsidR="005644B7" w:rsidRPr="00376DD8" w:rsidRDefault="002750D5" w:rsidP="0086199E">
      <w:pPr>
        <w:ind w:left="210" w:hangingChars="100" w:hanging="210"/>
        <w:jc w:val="left"/>
        <w:rPr>
          <w:color w:val="000000" w:themeColor="text1"/>
        </w:rPr>
      </w:pPr>
      <w:r w:rsidRPr="00376DD8">
        <w:rPr>
          <w:rFonts w:hint="eastAsia"/>
          <w:color w:val="000000" w:themeColor="text1"/>
        </w:rPr>
        <w:t xml:space="preserve">　</w:t>
      </w:r>
      <w:r w:rsidR="0086199E" w:rsidRPr="00376DD8">
        <w:rPr>
          <w:color w:val="000000" w:themeColor="text1"/>
        </w:rPr>
        <w:t>ALP</w:t>
      </w:r>
      <w:r w:rsidR="0086199E" w:rsidRPr="00376DD8">
        <w:rPr>
          <w:rFonts w:hint="eastAsia"/>
          <w:color w:val="000000" w:themeColor="text1"/>
        </w:rPr>
        <w:t>≦</w:t>
      </w:r>
      <w:r w:rsidR="0086199E" w:rsidRPr="00376DD8">
        <w:rPr>
          <w:rFonts w:hint="eastAsia"/>
          <w:color w:val="000000" w:themeColor="text1"/>
        </w:rPr>
        <w:t>1,000</w:t>
      </w:r>
      <w:r w:rsidR="0086199E" w:rsidRPr="00376DD8">
        <w:rPr>
          <w:rFonts w:hint="eastAsia"/>
          <w:color w:val="000000" w:themeColor="text1"/>
        </w:rPr>
        <w:t>の症例と対比することで、ほぼルチンで測られる検査データである</w:t>
      </w:r>
      <w:r w:rsidR="0086199E" w:rsidRPr="00376DD8">
        <w:rPr>
          <w:rFonts w:hint="eastAsia"/>
          <w:color w:val="000000" w:themeColor="text1"/>
        </w:rPr>
        <w:t>ALP</w:t>
      </w:r>
      <w:r w:rsidR="0086199E" w:rsidRPr="00376DD8">
        <w:rPr>
          <w:rFonts w:hint="eastAsia"/>
          <w:color w:val="000000" w:themeColor="text1"/>
        </w:rPr>
        <w:t>が</w:t>
      </w:r>
      <w:r w:rsidR="0086199E" w:rsidRPr="00376DD8">
        <w:rPr>
          <w:rFonts w:hint="eastAsia"/>
          <w:color w:val="000000" w:themeColor="text1"/>
        </w:rPr>
        <w:t>1,000</w:t>
      </w:r>
      <w:r w:rsidR="0086199E" w:rsidRPr="00376DD8">
        <w:rPr>
          <w:rFonts w:hint="eastAsia"/>
          <w:color w:val="000000" w:themeColor="text1"/>
        </w:rPr>
        <w:t>を超過した症例の転帰等を明らかにすることで</w:t>
      </w:r>
      <w:r w:rsidR="0086199E" w:rsidRPr="00376DD8">
        <w:rPr>
          <w:rFonts w:hint="eastAsia"/>
          <w:color w:val="000000" w:themeColor="text1"/>
        </w:rPr>
        <w:t>ERCP</w:t>
      </w:r>
      <w:r w:rsidR="0086199E" w:rsidRPr="00376DD8">
        <w:rPr>
          <w:rFonts w:hint="eastAsia"/>
          <w:color w:val="000000" w:themeColor="text1"/>
        </w:rPr>
        <w:t>を含むマネジメントプランを的確に立てることができるようになる</w:t>
      </w:r>
      <w:r w:rsidR="00BA4411">
        <w:rPr>
          <w:rFonts w:hint="eastAsia"/>
          <w:color w:val="000000" w:themeColor="text1"/>
        </w:rPr>
        <w:t>。</w:t>
      </w:r>
    </w:p>
    <w:p w:rsidR="00227E9E" w:rsidRDefault="002750D5" w:rsidP="0013344F">
      <w:pPr>
        <w:jc w:val="left"/>
      </w:pPr>
      <w:r>
        <w:rPr>
          <w:rFonts w:hint="eastAsia"/>
        </w:rPr>
        <w:t xml:space="preserve">　</w:t>
      </w:r>
    </w:p>
    <w:p w:rsidR="00227E9E" w:rsidRDefault="00227E9E" w:rsidP="00227E9E">
      <w:pPr>
        <w:ind w:firstLineChars="100" w:firstLine="210"/>
        <w:jc w:val="left"/>
      </w:pPr>
      <w:r>
        <w:rPr>
          <w:rFonts w:hint="eastAsia"/>
        </w:rPr>
        <w:t>【研究方法】</w:t>
      </w:r>
    </w:p>
    <w:p w:rsidR="0086199E" w:rsidRPr="0032609E" w:rsidRDefault="0086199E" w:rsidP="00376DD8">
      <w:pPr>
        <w:ind w:leftChars="67" w:left="141"/>
        <w:rPr>
          <w:color w:val="000000" w:themeColor="text1"/>
        </w:rPr>
      </w:pPr>
      <w:r w:rsidRPr="0032609E">
        <w:rPr>
          <w:rFonts w:hint="eastAsia"/>
          <w:color w:val="000000" w:themeColor="text1"/>
        </w:rPr>
        <w:t>すでに治療を終了した方のカルテ情報を用いて、以下のような情報を収集します。</w:t>
      </w:r>
      <w:r w:rsidRPr="0032609E">
        <w:rPr>
          <w:rFonts w:hint="eastAsia"/>
          <w:color w:val="000000" w:themeColor="text1"/>
        </w:rPr>
        <w:t>ALT,AST,</w:t>
      </w:r>
      <w:r w:rsidRPr="0032609E">
        <w:rPr>
          <w:rFonts w:hint="eastAsia"/>
          <w:color w:val="000000" w:themeColor="text1"/>
        </w:rPr>
        <w:t>ビリルビンなど他の血液検査項目、</w:t>
      </w:r>
      <w:r w:rsidRPr="0032609E">
        <w:rPr>
          <w:rFonts w:hint="eastAsia"/>
          <w:color w:val="000000" w:themeColor="text1"/>
        </w:rPr>
        <w:t>EUS,ERCP</w:t>
      </w:r>
      <w:r w:rsidRPr="0032609E">
        <w:rPr>
          <w:rFonts w:hint="eastAsia"/>
          <w:color w:val="000000" w:themeColor="text1"/>
        </w:rPr>
        <w:t>時の所見、転帰（予後）、急性胆管炎か総胆管結石の再発の有無。とりまとめと解析は</w:t>
      </w:r>
      <w:r w:rsidRPr="0032609E">
        <w:rPr>
          <w:rFonts w:hint="eastAsia"/>
          <w:color w:val="000000" w:themeColor="text1"/>
        </w:rPr>
        <w:t>Fisher</w:t>
      </w:r>
      <w:r w:rsidRPr="0032609E">
        <w:rPr>
          <w:rFonts w:hint="eastAsia"/>
          <w:color w:val="000000" w:themeColor="text1"/>
        </w:rPr>
        <w:t>法あるいは</w:t>
      </w:r>
      <w:r w:rsidRPr="0032609E">
        <w:rPr>
          <w:rFonts w:hint="eastAsia"/>
          <w:color w:val="000000" w:themeColor="text1"/>
        </w:rPr>
        <w:t>Student T</w:t>
      </w:r>
      <w:r w:rsidRPr="0032609E">
        <w:rPr>
          <w:rFonts w:hint="eastAsia"/>
          <w:color w:val="000000" w:themeColor="text1"/>
        </w:rPr>
        <w:t>検定、単変量解析～ロジスティック回帰分析、再発の有無についてはカプランマイヤー法で行われます。</w:t>
      </w:r>
      <w:r w:rsidRPr="0032609E">
        <w:rPr>
          <w:rFonts w:hint="eastAsia"/>
          <w:color w:val="000000" w:themeColor="text1"/>
        </w:rPr>
        <w:br/>
      </w:r>
      <w:r w:rsidRPr="0032609E">
        <w:rPr>
          <w:rFonts w:hint="eastAsia"/>
          <w:color w:val="000000" w:themeColor="text1"/>
        </w:rPr>
        <w:t>以上のような解析により、急性胆管炎及び総胆管結石と診断された患者さんのうち</w:t>
      </w:r>
      <w:r w:rsidRPr="0032609E">
        <w:rPr>
          <w:rFonts w:hint="eastAsia"/>
          <w:color w:val="000000" w:themeColor="text1"/>
        </w:rPr>
        <w:t>ALP&gt;1,000</w:t>
      </w:r>
      <w:r w:rsidRPr="0032609E">
        <w:rPr>
          <w:rFonts w:hint="eastAsia"/>
          <w:color w:val="000000" w:themeColor="text1"/>
        </w:rPr>
        <w:t>であった方について、その後の再発の可能性や</w:t>
      </w:r>
      <w:r w:rsidRPr="0032609E">
        <w:rPr>
          <w:rFonts w:hint="eastAsia"/>
          <w:color w:val="000000" w:themeColor="text1"/>
        </w:rPr>
        <w:t>ERCP</w:t>
      </w:r>
      <w:r w:rsidRPr="0032609E">
        <w:rPr>
          <w:rFonts w:hint="eastAsia"/>
          <w:color w:val="000000" w:themeColor="text1"/>
        </w:rPr>
        <w:t>などの侵襲的な治療の必要性、さらには血液培養検査の結果が、急性胆管炎及び総胆管結石患者さんのうち</w:t>
      </w:r>
      <w:r w:rsidRPr="0032609E">
        <w:rPr>
          <w:rFonts w:hint="eastAsia"/>
          <w:color w:val="000000" w:themeColor="text1"/>
        </w:rPr>
        <w:t>ALP</w:t>
      </w:r>
      <w:r w:rsidRPr="0032609E">
        <w:rPr>
          <w:rFonts w:hint="eastAsia"/>
          <w:color w:val="000000" w:themeColor="text1"/>
        </w:rPr>
        <w:t>≦</w:t>
      </w:r>
      <w:r w:rsidRPr="0032609E">
        <w:rPr>
          <w:rFonts w:hint="eastAsia"/>
          <w:color w:val="000000" w:themeColor="text1"/>
        </w:rPr>
        <w:t>1,000</w:t>
      </w:r>
      <w:r w:rsidRPr="0032609E">
        <w:rPr>
          <w:rFonts w:hint="eastAsia"/>
          <w:color w:val="000000" w:themeColor="text1"/>
        </w:rPr>
        <w:t>であった方々と比較して異なるのか、あるいは異ならないのかについての検討を行います。</w:t>
      </w:r>
    </w:p>
    <w:p w:rsidR="005644B7" w:rsidRPr="0086199E" w:rsidRDefault="005644B7" w:rsidP="005644B7">
      <w:pPr>
        <w:ind w:firstLineChars="100" w:firstLine="210"/>
        <w:jc w:val="left"/>
      </w:pPr>
    </w:p>
    <w:p w:rsidR="005644B7" w:rsidRDefault="005644B7" w:rsidP="002750D5">
      <w:pPr>
        <w:ind w:firstLineChars="200" w:firstLine="420"/>
        <w:jc w:val="left"/>
      </w:pPr>
    </w:p>
    <w:p w:rsidR="00A30F4C" w:rsidRDefault="00A30F4C" w:rsidP="005644B7">
      <w:pPr>
        <w:ind w:firstLineChars="100" w:firstLine="210"/>
        <w:jc w:val="left"/>
      </w:pPr>
      <w:r>
        <w:rPr>
          <w:rFonts w:hint="eastAsia"/>
        </w:rPr>
        <w:t>【研究に用いられる試料・情報の種類】</w:t>
      </w:r>
    </w:p>
    <w:p w:rsidR="0086199E" w:rsidRPr="0032609E" w:rsidRDefault="0086199E" w:rsidP="0086199E">
      <w:pPr>
        <w:ind w:left="567"/>
        <w:rPr>
          <w:rFonts w:asciiTheme="minorEastAsia" w:hAnsi="Times New Roman"/>
          <w:color w:val="000000" w:themeColor="text1"/>
        </w:rPr>
      </w:pPr>
      <w:r w:rsidRPr="0032609E">
        <w:rPr>
          <w:rFonts w:hint="eastAsia"/>
          <w:color w:val="000000" w:themeColor="text1"/>
        </w:rPr>
        <w:t>・研究対象者背景</w:t>
      </w:r>
    </w:p>
    <w:p w:rsidR="0086199E" w:rsidRPr="0032609E" w:rsidRDefault="0086199E" w:rsidP="0086199E">
      <w:pPr>
        <w:ind w:leftChars="471" w:left="991" w:hanging="2"/>
        <w:rPr>
          <w:rFonts w:hAnsiTheme="minorEastAsia"/>
          <w:color w:val="000000" w:themeColor="text1"/>
        </w:rPr>
      </w:pPr>
      <w:r w:rsidRPr="0032609E">
        <w:rPr>
          <w:rFonts w:hAnsiTheme="minorEastAsia" w:hint="eastAsia"/>
          <w:color w:val="000000" w:themeColor="text1"/>
        </w:rPr>
        <w:t>生年月</w:t>
      </w:r>
      <w:r w:rsidR="00A416B4">
        <w:rPr>
          <w:rFonts w:hAnsiTheme="minorEastAsia" w:hint="eastAsia"/>
          <w:color w:val="000000" w:themeColor="text1"/>
        </w:rPr>
        <w:t>日</w:t>
      </w:r>
      <w:r w:rsidRPr="0032609E">
        <w:rPr>
          <w:rFonts w:hAnsiTheme="minorEastAsia" w:hint="eastAsia"/>
          <w:color w:val="000000" w:themeColor="text1"/>
        </w:rPr>
        <w:t>、性別、既往歴、合併症、アレルギーの有無、</w:t>
      </w:r>
      <w:r w:rsidRPr="0032609E">
        <w:rPr>
          <w:rFonts w:hAnsiTheme="minorEastAsia" w:hint="eastAsia"/>
          <w:color w:val="000000" w:themeColor="text1"/>
        </w:rPr>
        <w:t>PS(ECOG)</w:t>
      </w:r>
      <w:r w:rsidRPr="0032609E">
        <w:rPr>
          <w:rFonts w:hAnsiTheme="minorEastAsia" w:hint="eastAsia"/>
          <w:color w:val="000000" w:themeColor="text1"/>
        </w:rPr>
        <w:t>、身長、体重、</w:t>
      </w:r>
      <w:r w:rsidRPr="0032609E">
        <w:rPr>
          <w:rFonts w:hAnsiTheme="minorEastAsia" w:hint="eastAsia"/>
          <w:color w:val="000000" w:themeColor="text1"/>
        </w:rPr>
        <w:lastRenderedPageBreak/>
        <w:t>血圧、脈拍、体温等</w:t>
      </w:r>
    </w:p>
    <w:p w:rsidR="0086199E" w:rsidRPr="0032609E" w:rsidRDefault="0086199E" w:rsidP="0086199E">
      <w:pPr>
        <w:ind w:firstLineChars="300" w:firstLine="630"/>
        <w:rPr>
          <w:rFonts w:hAnsiTheme="minorEastAsia"/>
          <w:color w:val="000000" w:themeColor="text1"/>
        </w:rPr>
      </w:pPr>
      <w:r w:rsidRPr="0032609E">
        <w:rPr>
          <w:rFonts w:hAnsiTheme="minorEastAsia" w:hint="eastAsia"/>
          <w:color w:val="000000" w:themeColor="text1"/>
        </w:rPr>
        <w:t>・画像診断</w:t>
      </w:r>
    </w:p>
    <w:p w:rsidR="0086199E" w:rsidRPr="0032609E" w:rsidRDefault="0086199E" w:rsidP="0086199E">
      <w:pPr>
        <w:ind w:leftChars="471" w:left="991" w:hanging="2"/>
        <w:rPr>
          <w:rFonts w:hAnsiTheme="minorEastAsia"/>
          <w:color w:val="000000" w:themeColor="text1"/>
        </w:rPr>
      </w:pPr>
      <w:r w:rsidRPr="0032609E">
        <w:rPr>
          <w:rFonts w:hAnsiTheme="minorEastAsia" w:hint="eastAsia"/>
          <w:color w:val="000000" w:themeColor="text1"/>
        </w:rPr>
        <w:t>腹部造影</w:t>
      </w:r>
      <w:r w:rsidRPr="0032609E">
        <w:rPr>
          <w:rFonts w:hAnsiTheme="minorEastAsia" w:hint="eastAsia"/>
          <w:color w:val="000000" w:themeColor="text1"/>
        </w:rPr>
        <w:t>CT</w:t>
      </w:r>
      <w:r w:rsidRPr="0032609E">
        <w:rPr>
          <w:rFonts w:hAnsiTheme="minorEastAsia" w:hint="eastAsia"/>
          <w:color w:val="000000" w:themeColor="text1"/>
        </w:rPr>
        <w:t>、腹部超音波、</w:t>
      </w:r>
      <w:r w:rsidRPr="0032609E">
        <w:rPr>
          <w:rFonts w:hAnsiTheme="minorEastAsia" w:hint="eastAsia"/>
          <w:color w:val="000000" w:themeColor="text1"/>
        </w:rPr>
        <w:t>ERCP</w:t>
      </w:r>
      <w:r w:rsidRPr="0032609E">
        <w:rPr>
          <w:rFonts w:hAnsiTheme="minorEastAsia" w:hint="eastAsia"/>
          <w:color w:val="000000" w:themeColor="text1"/>
        </w:rPr>
        <w:t>透視画像、</w:t>
      </w:r>
      <w:r w:rsidRPr="0032609E">
        <w:rPr>
          <w:rFonts w:hAnsiTheme="minorEastAsia" w:hint="eastAsia"/>
          <w:color w:val="000000" w:themeColor="text1"/>
        </w:rPr>
        <w:t>EUS(</w:t>
      </w:r>
      <w:r w:rsidRPr="0032609E">
        <w:rPr>
          <w:rFonts w:hAnsiTheme="minorEastAsia" w:hint="eastAsia"/>
          <w:color w:val="000000" w:themeColor="text1"/>
        </w:rPr>
        <w:t>超音波内視鏡</w:t>
      </w:r>
      <w:r w:rsidRPr="0032609E">
        <w:rPr>
          <w:rFonts w:hAnsiTheme="minorEastAsia" w:hint="eastAsia"/>
          <w:color w:val="000000" w:themeColor="text1"/>
        </w:rPr>
        <w:t>)</w:t>
      </w:r>
      <w:r w:rsidRPr="0032609E">
        <w:rPr>
          <w:rFonts w:hAnsiTheme="minorEastAsia" w:hint="eastAsia"/>
          <w:color w:val="000000" w:themeColor="text1"/>
        </w:rPr>
        <w:t>画像</w:t>
      </w:r>
    </w:p>
    <w:p w:rsidR="0086199E" w:rsidRPr="0032609E" w:rsidRDefault="0086199E" w:rsidP="0086199E">
      <w:pPr>
        <w:ind w:firstLineChars="300" w:firstLine="630"/>
        <w:rPr>
          <w:rFonts w:hAnsiTheme="minorEastAsia"/>
          <w:color w:val="000000" w:themeColor="text1"/>
        </w:rPr>
      </w:pPr>
      <w:r w:rsidRPr="0032609E">
        <w:rPr>
          <w:rFonts w:hAnsiTheme="minorEastAsia" w:hint="eastAsia"/>
          <w:color w:val="000000" w:themeColor="text1"/>
        </w:rPr>
        <w:t>・臨床検査</w:t>
      </w:r>
    </w:p>
    <w:p w:rsidR="0086199E" w:rsidRPr="0032609E" w:rsidRDefault="0086199E" w:rsidP="0086199E">
      <w:pPr>
        <w:ind w:leftChars="471" w:left="991" w:hanging="2"/>
        <w:rPr>
          <w:rFonts w:hAnsiTheme="minorEastAsia"/>
          <w:color w:val="000000" w:themeColor="text1"/>
        </w:rPr>
      </w:pPr>
      <w:r w:rsidRPr="0032609E">
        <w:rPr>
          <w:rFonts w:hAnsiTheme="minorEastAsia" w:hint="eastAsia"/>
          <w:color w:val="000000" w:themeColor="text1"/>
        </w:rPr>
        <w:t>血液学的検査（</w:t>
      </w:r>
      <w:r w:rsidRPr="0032609E">
        <w:rPr>
          <w:rFonts w:hAnsiTheme="minorEastAsia" w:hint="eastAsia"/>
          <w:color w:val="000000" w:themeColor="text1"/>
        </w:rPr>
        <w:t>C</w:t>
      </w:r>
      <w:r w:rsidRPr="0032609E">
        <w:rPr>
          <w:rFonts w:hAnsiTheme="minorEastAsia"/>
          <w:color w:val="000000" w:themeColor="text1"/>
        </w:rPr>
        <w:t>BC CRP PT PTINR</w:t>
      </w:r>
      <w:r w:rsidRPr="0032609E">
        <w:rPr>
          <w:rFonts w:hAnsiTheme="minorEastAsia" w:hint="eastAsia"/>
          <w:color w:val="000000" w:themeColor="text1"/>
        </w:rPr>
        <w:t>）、血液生化学検査</w:t>
      </w:r>
    </w:p>
    <w:p w:rsidR="0086199E" w:rsidRPr="0032609E" w:rsidRDefault="0086199E" w:rsidP="0086199E">
      <w:pPr>
        <w:ind w:leftChars="471" w:left="991" w:hanging="2"/>
        <w:rPr>
          <w:rFonts w:hAnsiTheme="minorEastAsia"/>
          <w:color w:val="000000" w:themeColor="text1"/>
        </w:rPr>
      </w:pPr>
      <w:r w:rsidRPr="0032609E">
        <w:rPr>
          <w:rFonts w:hAnsiTheme="minorEastAsia" w:hint="eastAsia"/>
          <w:color w:val="000000" w:themeColor="text1"/>
        </w:rPr>
        <w:t>（</w:t>
      </w:r>
      <w:r w:rsidRPr="0032609E">
        <w:rPr>
          <w:rFonts w:hAnsiTheme="minorEastAsia" w:hint="eastAsia"/>
          <w:color w:val="000000" w:themeColor="text1"/>
        </w:rPr>
        <w:t>A</w:t>
      </w:r>
      <w:r w:rsidRPr="0032609E">
        <w:rPr>
          <w:rFonts w:hAnsiTheme="minorEastAsia"/>
          <w:color w:val="000000" w:themeColor="text1"/>
        </w:rPr>
        <w:t>LT,AST,ALP,LAP,GGT,LDH,T-</w:t>
      </w:r>
      <w:proofErr w:type="spellStart"/>
      <w:r w:rsidRPr="0032609E">
        <w:rPr>
          <w:rFonts w:hAnsiTheme="minorEastAsia"/>
          <w:color w:val="000000" w:themeColor="text1"/>
        </w:rPr>
        <w:t>bili</w:t>
      </w:r>
      <w:proofErr w:type="spellEnd"/>
      <w:r w:rsidRPr="0032609E">
        <w:rPr>
          <w:rFonts w:hAnsiTheme="minorEastAsia"/>
          <w:color w:val="000000" w:themeColor="text1"/>
        </w:rPr>
        <w:t xml:space="preserve"> D-</w:t>
      </w:r>
      <w:proofErr w:type="spellStart"/>
      <w:r w:rsidRPr="0032609E">
        <w:rPr>
          <w:rFonts w:hAnsiTheme="minorEastAsia"/>
          <w:color w:val="000000" w:themeColor="text1"/>
        </w:rPr>
        <w:t>bili,Na,Cl,K</w:t>
      </w:r>
      <w:proofErr w:type="spellEnd"/>
      <w:r w:rsidRPr="0032609E">
        <w:rPr>
          <w:rFonts w:hAnsiTheme="minorEastAsia"/>
          <w:color w:val="000000" w:themeColor="text1"/>
        </w:rPr>
        <w:t xml:space="preserve">, HCO3, BUN, </w:t>
      </w:r>
      <w:proofErr w:type="spellStart"/>
      <w:r w:rsidRPr="0032609E">
        <w:rPr>
          <w:rFonts w:hAnsiTheme="minorEastAsia"/>
          <w:color w:val="000000" w:themeColor="text1"/>
        </w:rPr>
        <w:t>Crea</w:t>
      </w:r>
      <w:proofErr w:type="spellEnd"/>
      <w:r w:rsidRPr="0032609E">
        <w:rPr>
          <w:rFonts w:hAnsiTheme="minorEastAsia"/>
          <w:color w:val="000000" w:themeColor="text1"/>
        </w:rPr>
        <w:t xml:space="preserve"> </w:t>
      </w:r>
      <w:r w:rsidRPr="0032609E">
        <w:rPr>
          <w:rFonts w:hAnsiTheme="minorEastAsia" w:hint="eastAsia"/>
          <w:color w:val="000000" w:themeColor="text1"/>
        </w:rPr>
        <w:t>）、</w:t>
      </w:r>
    </w:p>
    <w:p w:rsidR="0086199E" w:rsidRPr="0032609E" w:rsidRDefault="0086199E" w:rsidP="0086199E">
      <w:pPr>
        <w:ind w:leftChars="471" w:left="991" w:hanging="2"/>
        <w:rPr>
          <w:rFonts w:hAnsiTheme="minorEastAsia"/>
          <w:color w:val="000000" w:themeColor="text1"/>
        </w:rPr>
      </w:pPr>
      <w:r w:rsidRPr="0032609E">
        <w:rPr>
          <w:rFonts w:hAnsiTheme="minorEastAsia" w:hint="eastAsia"/>
          <w:color w:val="000000" w:themeColor="text1"/>
        </w:rPr>
        <w:t>腫瘍マーカー（</w:t>
      </w:r>
      <w:r w:rsidRPr="0032609E">
        <w:rPr>
          <w:rFonts w:hAnsiTheme="minorEastAsia" w:hint="eastAsia"/>
          <w:color w:val="000000" w:themeColor="text1"/>
        </w:rPr>
        <w:t>C</w:t>
      </w:r>
      <w:r w:rsidRPr="0032609E">
        <w:rPr>
          <w:rFonts w:hAnsiTheme="minorEastAsia"/>
          <w:color w:val="000000" w:themeColor="text1"/>
        </w:rPr>
        <w:t>EA,CA19-9</w:t>
      </w:r>
      <w:r w:rsidRPr="0032609E">
        <w:rPr>
          <w:rFonts w:hAnsiTheme="minorEastAsia" w:hint="eastAsia"/>
          <w:color w:val="000000" w:themeColor="text1"/>
        </w:rPr>
        <w:t>）、血液培養検査</w:t>
      </w:r>
    </w:p>
    <w:p w:rsidR="0013344F" w:rsidRDefault="0013344F" w:rsidP="00376DD8">
      <w:pPr>
        <w:jc w:val="left"/>
      </w:pPr>
    </w:p>
    <w:p w:rsidR="00CC1F62" w:rsidRPr="00A416B4" w:rsidRDefault="00CC1F62" w:rsidP="005644B7">
      <w:pPr>
        <w:ind w:firstLineChars="100" w:firstLine="210"/>
        <w:jc w:val="left"/>
      </w:pPr>
      <w:r w:rsidRPr="00A416B4">
        <w:rPr>
          <w:rFonts w:hint="eastAsia"/>
        </w:rPr>
        <w:t>【外部への試料・情報の提供】</w:t>
      </w:r>
    </w:p>
    <w:p w:rsidR="0013344F" w:rsidRPr="00A416B4" w:rsidRDefault="00376DD8" w:rsidP="00A416B4">
      <w:pPr>
        <w:widowControl/>
        <w:ind w:leftChars="472" w:left="991"/>
        <w:jc w:val="left"/>
        <w:rPr>
          <w:rFonts w:asciiTheme="minorEastAsia" w:hAnsiTheme="minorEastAsia" w:cs="ＭＳ Ｐゴシック"/>
          <w:color w:val="0070C0"/>
        </w:rPr>
      </w:pPr>
      <w:r>
        <w:rPr>
          <w:rFonts w:asciiTheme="minorEastAsia" w:hAnsiTheme="minorEastAsia" w:cs="ＭＳ Ｐゴシック" w:hint="eastAsia"/>
        </w:rPr>
        <w:t>中部病院以外の共同研究施設に対するデータの提供は、研究事務局・データセンター・分析施設である中部病院消化器内科にて</w:t>
      </w:r>
      <w:r w:rsidR="00A416B4" w:rsidRPr="00A416B4">
        <w:rPr>
          <w:rFonts w:asciiTheme="minorEastAsia" w:hAnsiTheme="minorEastAsia" w:cs="ＭＳ Ｐゴシック"/>
        </w:rPr>
        <w:t>、特定の関係者以外がアクセスできない状態で行います。</w:t>
      </w:r>
      <w:r>
        <w:rPr>
          <w:rFonts w:asciiTheme="minorEastAsia" w:hAnsiTheme="minorEastAsia" w:cs="ＭＳ Ｐゴシック" w:hint="eastAsia"/>
        </w:rPr>
        <w:t>具体的には、中部病院研究者が</w:t>
      </w:r>
      <w:r w:rsidR="00AB4587">
        <w:rPr>
          <w:rFonts w:asciiTheme="minorEastAsia" w:hAnsiTheme="minorEastAsia" w:cs="ＭＳ Ｐゴシック" w:hint="eastAsia"/>
        </w:rPr>
        <w:t>データを匿名化したうえで、中部病院研究者が</w:t>
      </w:r>
      <w:r>
        <w:rPr>
          <w:rFonts w:asciiTheme="minorEastAsia" w:hAnsiTheme="minorEastAsia" w:cs="ＭＳ Ｐゴシック" w:hint="eastAsia"/>
        </w:rPr>
        <w:t>共同研究施設に出向くか、共同研究施設研究者が中部病院に出向くかの形で、記録媒体(USBかCDROM</w:t>
      </w:r>
      <w:r w:rsidR="00A416B4">
        <w:rPr>
          <w:rFonts w:asciiTheme="minorEastAsia" w:hAnsiTheme="minorEastAsia" w:cs="ＭＳ Ｐゴシック" w:hint="eastAsia"/>
        </w:rPr>
        <w:t>)を用いて直接</w:t>
      </w:r>
      <w:r>
        <w:rPr>
          <w:rFonts w:asciiTheme="minorEastAsia" w:hAnsiTheme="minorEastAsia" w:cs="ＭＳ Ｐゴシック" w:hint="eastAsia"/>
        </w:rPr>
        <w:t>授受する形</w:t>
      </w:r>
      <w:r w:rsidR="00A416B4">
        <w:rPr>
          <w:rFonts w:asciiTheme="minorEastAsia" w:hAnsiTheme="minorEastAsia" w:cs="ＭＳ Ｐゴシック" w:hint="eastAsia"/>
        </w:rPr>
        <w:t>とします</w:t>
      </w:r>
      <w:r w:rsidR="00B50453">
        <w:rPr>
          <w:rFonts w:asciiTheme="minorEastAsia" w:hAnsiTheme="minorEastAsia" w:cs="ＭＳ Ｐゴシック" w:hint="eastAsia"/>
        </w:rPr>
        <w:t>（万が一電子媒体での送付の際には必ずロックの上パスワードは別便で送付）</w:t>
      </w:r>
      <w:r w:rsidR="00A416B4">
        <w:rPr>
          <w:rFonts w:asciiTheme="minorEastAsia" w:hAnsiTheme="minorEastAsia" w:cs="ＭＳ Ｐゴシック" w:hint="eastAsia"/>
        </w:rPr>
        <w:t>。</w:t>
      </w:r>
      <w:r w:rsidR="00AB4587">
        <w:rPr>
          <w:rFonts w:asciiTheme="minorEastAsia" w:hAnsiTheme="minorEastAsia" w:cs="ＭＳ Ｐゴシック" w:hint="eastAsia"/>
        </w:rPr>
        <w:t>なお、匿名化データの</w:t>
      </w:r>
      <w:r w:rsidR="00A416B4" w:rsidRPr="00A416B4">
        <w:rPr>
          <w:rFonts w:asciiTheme="minorEastAsia" w:hAnsiTheme="minorEastAsia" w:cs="ＭＳ Ｐゴシック"/>
        </w:rPr>
        <w:t>対応表は、</w:t>
      </w:r>
      <w:r>
        <w:rPr>
          <w:rFonts w:asciiTheme="minorEastAsia" w:hAnsiTheme="minorEastAsia" w:cs="ＭＳ Ｐゴシック" w:hint="eastAsia"/>
        </w:rPr>
        <w:t>研究事務局およびデータセンターである中部病院消化器内科</w:t>
      </w:r>
      <w:r w:rsidR="00A416B4" w:rsidRPr="00A416B4">
        <w:rPr>
          <w:rFonts w:asciiTheme="minorEastAsia" w:hAnsiTheme="minorEastAsia" w:cs="ＭＳ Ｐゴシック"/>
        </w:rPr>
        <w:t>の研究責任者が保管・管理します。</w:t>
      </w:r>
    </w:p>
    <w:p w:rsidR="00CC1F62" w:rsidRPr="00AB4587" w:rsidRDefault="00CC1F62" w:rsidP="0013344F">
      <w:pPr>
        <w:jc w:val="left"/>
      </w:pPr>
    </w:p>
    <w:p w:rsidR="005644B7" w:rsidRDefault="005644B7" w:rsidP="005644B7">
      <w:pPr>
        <w:ind w:firstLineChars="100" w:firstLine="210"/>
        <w:jc w:val="left"/>
      </w:pPr>
      <w:r>
        <w:rPr>
          <w:rFonts w:hint="eastAsia"/>
        </w:rPr>
        <w:t>【個人情報の取扱い】</w:t>
      </w:r>
    </w:p>
    <w:p w:rsidR="009B1B93" w:rsidRPr="0032609E" w:rsidRDefault="009B1B93" w:rsidP="00A416B4">
      <w:pPr>
        <w:ind w:leftChars="472" w:left="991"/>
        <w:rPr>
          <w:color w:val="000000" w:themeColor="text1"/>
        </w:rPr>
      </w:pPr>
      <w:r w:rsidRPr="0032609E">
        <w:rPr>
          <w:rFonts w:hint="eastAsia"/>
          <w:color w:val="000000" w:themeColor="text1"/>
        </w:rPr>
        <w:t>症例登録の際には、研究対象者識別コード又は登録番号を用い、当該医療機関以外の者が研究対象者を特定できる情</w:t>
      </w:r>
      <w:r w:rsidR="002A410B">
        <w:rPr>
          <w:rFonts w:hint="eastAsia"/>
          <w:color w:val="000000" w:themeColor="text1"/>
        </w:rPr>
        <w:t>報（氏名、イニシャル、住所、電話番号、カルテ番号等）は記載しません</w:t>
      </w:r>
      <w:r w:rsidRPr="0032609E">
        <w:rPr>
          <w:rFonts w:hint="eastAsia"/>
          <w:color w:val="000000" w:themeColor="text1"/>
        </w:rPr>
        <w:t>。</w:t>
      </w:r>
    </w:p>
    <w:p w:rsidR="005644B7" w:rsidRPr="002A410B" w:rsidRDefault="005644B7" w:rsidP="005644B7">
      <w:pPr>
        <w:ind w:firstLineChars="100" w:firstLine="210"/>
        <w:jc w:val="left"/>
      </w:pPr>
    </w:p>
    <w:p w:rsidR="00CC1F62" w:rsidRPr="0013344F" w:rsidRDefault="00CC1F62" w:rsidP="005644B7">
      <w:pPr>
        <w:ind w:firstLineChars="100" w:firstLine="210"/>
        <w:jc w:val="left"/>
      </w:pPr>
    </w:p>
    <w:p w:rsidR="00CC1F62" w:rsidRDefault="00CC1F62" w:rsidP="00CC1F62">
      <w:pPr>
        <w:ind w:firstLineChars="100" w:firstLine="210"/>
        <w:jc w:val="left"/>
      </w:pPr>
      <w:r>
        <w:rPr>
          <w:rFonts w:hint="eastAsia"/>
        </w:rPr>
        <w:t>【研究組織】</w:t>
      </w:r>
    </w:p>
    <w:p w:rsidR="009B1B93" w:rsidRPr="0032609E" w:rsidRDefault="009B1B93" w:rsidP="009B1B93">
      <w:pPr>
        <w:ind w:leftChars="202" w:left="424" w:firstLineChars="100" w:firstLine="210"/>
        <w:rPr>
          <w:rFonts w:ascii="Times New Roman" w:hAnsi="Times New Roman" w:cs="Times New Roman"/>
          <w:color w:val="000000" w:themeColor="text1"/>
        </w:rPr>
      </w:pPr>
      <w:r>
        <w:rPr>
          <w:rFonts w:hint="eastAsia"/>
        </w:rPr>
        <w:t xml:space="preserve">　</w:t>
      </w:r>
      <w:r w:rsidR="00CA5236">
        <w:rPr>
          <w:rFonts w:ascii="Times New Roman" w:hAnsi="Times New Roman" w:cs="Times New Roman" w:hint="eastAsia"/>
          <w:color w:val="000000" w:themeColor="text1"/>
        </w:rPr>
        <w:t>森　英</w:t>
      </w:r>
      <w:r w:rsidRPr="0032609E">
        <w:rPr>
          <w:rFonts w:ascii="Times New Roman" w:hAnsi="Times New Roman" w:cs="Times New Roman" w:hint="eastAsia"/>
          <w:color w:val="000000" w:themeColor="text1"/>
        </w:rPr>
        <w:t>輝　　沖縄県立中部病院　消化器内</w:t>
      </w:r>
      <w:r w:rsidRPr="0032609E">
        <w:rPr>
          <w:rFonts w:ascii="Times New Roman" w:hAnsi="Times New Roman" w:cs="Times New Roman"/>
          <w:color w:val="000000" w:themeColor="text1"/>
        </w:rPr>
        <w:t>科</w:t>
      </w:r>
      <w:r w:rsidRPr="0032609E">
        <w:rPr>
          <w:rFonts w:ascii="Times New Roman" w:hAnsi="Times New Roman" w:cs="Times New Roman" w:hint="eastAsia"/>
          <w:color w:val="000000" w:themeColor="text1"/>
        </w:rPr>
        <w:t xml:space="preserve">　医員　　</w:t>
      </w:r>
      <w:r w:rsidRPr="0032609E">
        <w:rPr>
          <w:rFonts w:ascii="Times New Roman" w:hAnsi="Times New Roman" w:cs="Times New Roman"/>
          <w:color w:val="000000" w:themeColor="text1"/>
        </w:rPr>
        <w:t>0</w:t>
      </w:r>
      <w:r w:rsidRPr="0032609E">
        <w:rPr>
          <w:rFonts w:ascii="Times New Roman" w:hAnsi="Times New Roman" w:cs="Times New Roman" w:hint="eastAsia"/>
          <w:color w:val="000000" w:themeColor="text1"/>
        </w:rPr>
        <w:t>98-973-4111</w:t>
      </w:r>
    </w:p>
    <w:p w:rsidR="009B1B93" w:rsidRPr="0032609E" w:rsidRDefault="009B1B93" w:rsidP="009B1B93">
      <w:pPr>
        <w:ind w:leftChars="202" w:left="424" w:firstLineChars="200" w:firstLine="420"/>
        <w:rPr>
          <w:rFonts w:ascii="Times New Roman" w:hAnsi="Times New Roman" w:cs="Times New Roman"/>
          <w:color w:val="000000" w:themeColor="text1"/>
        </w:rPr>
      </w:pPr>
      <w:r w:rsidRPr="0032609E">
        <w:rPr>
          <w:rFonts w:ascii="Times New Roman" w:hAnsi="Times New Roman" w:cs="Times New Roman" w:hint="eastAsia"/>
          <w:color w:val="000000" w:themeColor="text1"/>
        </w:rPr>
        <w:t>篠浦　丞　　国際医療福祉大学　医療マネジメント学科　教授</w:t>
      </w:r>
      <w:r w:rsidRPr="0032609E">
        <w:rPr>
          <w:rFonts w:ascii="Times New Roman" w:hAnsi="Times New Roman" w:cs="Times New Roman"/>
          <w:color w:val="000000" w:themeColor="text1"/>
        </w:rPr>
        <w:t>03</w:t>
      </w:r>
      <w:r w:rsidRPr="0032609E">
        <w:rPr>
          <w:rFonts w:ascii="Times New Roman" w:hAnsi="Times New Roman" w:cs="Times New Roman" w:hint="eastAsia"/>
          <w:color w:val="000000" w:themeColor="text1"/>
        </w:rPr>
        <w:t>-</w:t>
      </w:r>
      <w:r w:rsidRPr="0032609E">
        <w:rPr>
          <w:rFonts w:ascii="Times New Roman" w:hAnsi="Times New Roman" w:cs="Times New Roman"/>
          <w:color w:val="000000" w:themeColor="text1"/>
        </w:rPr>
        <w:t>5574</w:t>
      </w:r>
      <w:r w:rsidRPr="0032609E">
        <w:rPr>
          <w:rFonts w:ascii="Times New Roman" w:hAnsi="Times New Roman" w:cs="Times New Roman" w:hint="eastAsia"/>
          <w:color w:val="000000" w:themeColor="text1"/>
        </w:rPr>
        <w:t>-</w:t>
      </w:r>
      <w:r w:rsidRPr="0032609E">
        <w:rPr>
          <w:rFonts w:ascii="Times New Roman" w:hAnsi="Times New Roman" w:cs="Times New Roman"/>
          <w:color w:val="000000" w:themeColor="text1"/>
        </w:rPr>
        <w:t>3900</w:t>
      </w:r>
    </w:p>
    <w:p w:rsidR="009B1B93" w:rsidRPr="0032609E" w:rsidRDefault="009B1B93" w:rsidP="009B1B93">
      <w:pPr>
        <w:ind w:leftChars="202" w:left="424" w:firstLineChars="200" w:firstLine="420"/>
        <w:rPr>
          <w:rFonts w:ascii="Times New Roman" w:hAnsi="Times New Roman" w:cs="Times New Roman"/>
          <w:color w:val="000000" w:themeColor="text1"/>
        </w:rPr>
      </w:pPr>
      <w:r w:rsidRPr="0032609E">
        <w:rPr>
          <w:rFonts w:ascii="Times New Roman" w:hAnsi="Times New Roman" w:cs="Times New Roman" w:hint="eastAsia"/>
          <w:color w:val="000000" w:themeColor="text1"/>
        </w:rPr>
        <w:t xml:space="preserve">植田真一郎　琉球大学大学院　</w:t>
      </w:r>
      <w:r w:rsidRPr="0032609E">
        <w:rPr>
          <w:rFonts w:hint="eastAsia"/>
          <w:color w:val="000000" w:themeColor="text1"/>
        </w:rPr>
        <w:t xml:space="preserve">医学研究科　</w:t>
      </w:r>
      <w:r w:rsidRPr="0032609E">
        <w:rPr>
          <w:rFonts w:ascii="Times New Roman" w:hAnsi="Times New Roman" w:cs="Times New Roman" w:hint="eastAsia"/>
          <w:color w:val="000000" w:themeColor="text1"/>
        </w:rPr>
        <w:t>臨床研究教育管理学講座　教授</w:t>
      </w:r>
    </w:p>
    <w:p w:rsidR="009B1B93" w:rsidRPr="0032609E" w:rsidRDefault="009B1B93" w:rsidP="009B1B93">
      <w:pPr>
        <w:ind w:leftChars="202" w:left="424" w:firstLineChars="200" w:firstLine="420"/>
        <w:rPr>
          <w:rFonts w:ascii="Times New Roman" w:hAnsi="Times New Roman" w:cs="Times New Roman"/>
          <w:color w:val="000000" w:themeColor="text1"/>
        </w:rPr>
      </w:pPr>
      <w:r w:rsidRPr="0032609E">
        <w:rPr>
          <w:rFonts w:ascii="Times New Roman" w:hAnsi="Times New Roman" w:cs="Times New Roman"/>
          <w:color w:val="000000" w:themeColor="text1"/>
        </w:rPr>
        <w:t>0</w:t>
      </w:r>
      <w:r w:rsidRPr="0032609E">
        <w:rPr>
          <w:rFonts w:ascii="Times New Roman" w:hAnsi="Times New Roman" w:cs="Times New Roman" w:hint="eastAsia"/>
          <w:color w:val="000000" w:themeColor="text1"/>
        </w:rPr>
        <w:t>98-895-</w:t>
      </w:r>
      <w:r w:rsidRPr="0032609E">
        <w:rPr>
          <w:rFonts w:ascii="Times New Roman" w:hAnsi="Times New Roman" w:cs="Times New Roman"/>
          <w:color w:val="000000" w:themeColor="text1"/>
        </w:rPr>
        <w:t>1508</w:t>
      </w:r>
    </w:p>
    <w:p w:rsidR="009B1B93" w:rsidRPr="0032609E" w:rsidRDefault="009B1B93" w:rsidP="009B1B93">
      <w:pPr>
        <w:ind w:firstLineChars="400" w:firstLine="840"/>
        <w:rPr>
          <w:color w:val="000000" w:themeColor="text1"/>
        </w:rPr>
      </w:pPr>
      <w:r w:rsidRPr="0032609E">
        <w:rPr>
          <w:rFonts w:hint="eastAsia"/>
          <w:color w:val="000000" w:themeColor="text1"/>
        </w:rPr>
        <w:t>徳重明央　　琉球大学大学院　医学研究科　臨床研究教育管理学講座　助教</w:t>
      </w:r>
      <w:r w:rsidRPr="0032609E">
        <w:rPr>
          <w:rFonts w:hint="eastAsia"/>
          <w:color w:val="000000" w:themeColor="text1"/>
        </w:rPr>
        <w:t xml:space="preserve"> </w:t>
      </w:r>
    </w:p>
    <w:p w:rsidR="005644B7" w:rsidRDefault="005644B7" w:rsidP="00A416B4">
      <w:pPr>
        <w:jc w:val="left"/>
      </w:pPr>
    </w:p>
    <w:p w:rsidR="005644B7" w:rsidRDefault="005644B7" w:rsidP="005644B7">
      <w:pPr>
        <w:ind w:firstLineChars="100" w:firstLine="210"/>
        <w:jc w:val="left"/>
      </w:pPr>
      <w:r>
        <w:rPr>
          <w:rFonts w:hint="eastAsia"/>
        </w:rPr>
        <w:t>【本研究に関する問い合わせ先】</w:t>
      </w:r>
    </w:p>
    <w:p w:rsidR="005644B7" w:rsidRDefault="00342B95" w:rsidP="005644B7">
      <w:pPr>
        <w:ind w:firstLineChars="100" w:firstLine="210"/>
        <w:jc w:val="left"/>
      </w:pPr>
      <w:r>
        <w:rPr>
          <w:rFonts w:hint="eastAsia"/>
        </w:rPr>
        <w:t>沖縄県立中部病院</w:t>
      </w:r>
      <w:r w:rsidR="0013344F">
        <w:rPr>
          <w:rFonts w:hint="eastAsia"/>
        </w:rPr>
        <w:t xml:space="preserve">　診療科名：</w:t>
      </w:r>
      <w:r w:rsidR="009B1B93">
        <w:rPr>
          <w:rFonts w:hint="eastAsia"/>
        </w:rPr>
        <w:t>消化器内科</w:t>
      </w:r>
      <w:r w:rsidR="0013344F">
        <w:rPr>
          <w:rFonts w:hint="eastAsia"/>
        </w:rPr>
        <w:t xml:space="preserve">　担当者名：</w:t>
      </w:r>
      <w:r w:rsidR="009B1B93">
        <w:rPr>
          <w:rFonts w:hint="eastAsia"/>
        </w:rPr>
        <w:t>森</w:t>
      </w:r>
      <w:r w:rsidR="00DB226F">
        <w:rPr>
          <w:rFonts w:ascii="Times New Roman" w:hAnsi="Times New Roman" w:cs="Times New Roman" w:hint="eastAsia"/>
          <w:color w:val="000000" w:themeColor="text1"/>
        </w:rPr>
        <w:t>英</w:t>
      </w:r>
      <w:r w:rsidR="009B1B93" w:rsidRPr="0032609E">
        <w:rPr>
          <w:rFonts w:ascii="Times New Roman" w:hAnsi="Times New Roman" w:cs="Times New Roman" w:hint="eastAsia"/>
          <w:color w:val="000000" w:themeColor="text1"/>
        </w:rPr>
        <w:t>輝</w:t>
      </w:r>
    </w:p>
    <w:p w:rsidR="0013344F" w:rsidRDefault="0013344F" w:rsidP="005644B7">
      <w:pPr>
        <w:ind w:firstLineChars="100" w:firstLine="210"/>
        <w:jc w:val="left"/>
      </w:pPr>
      <w:r>
        <w:rPr>
          <w:rFonts w:hint="eastAsia"/>
        </w:rPr>
        <w:t>沖縄県うるま市宮里</w:t>
      </w:r>
      <w:r>
        <w:rPr>
          <w:rFonts w:hint="eastAsia"/>
        </w:rPr>
        <w:t>281</w:t>
      </w:r>
      <w:r>
        <w:rPr>
          <w:rFonts w:hint="eastAsia"/>
        </w:rPr>
        <w:t>番地</w:t>
      </w:r>
    </w:p>
    <w:p w:rsidR="0013344F" w:rsidRDefault="0013344F" w:rsidP="0013344F">
      <w:pPr>
        <w:ind w:firstLineChars="100" w:firstLine="210"/>
        <w:jc w:val="left"/>
      </w:pPr>
      <w:r>
        <w:rPr>
          <w:rFonts w:hint="eastAsia"/>
        </w:rPr>
        <w:t>TEL</w:t>
      </w:r>
      <w:r>
        <w:rPr>
          <w:rFonts w:hint="eastAsia"/>
        </w:rPr>
        <w:t>：</w:t>
      </w:r>
      <w:r>
        <w:rPr>
          <w:rFonts w:hint="eastAsia"/>
        </w:rPr>
        <w:t xml:space="preserve">098-973-4111 </w:t>
      </w:r>
      <w:r>
        <w:rPr>
          <w:rFonts w:hint="eastAsia"/>
        </w:rPr>
        <w:t>（代表）</w:t>
      </w: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BF" w:rsidRDefault="00EC39BF" w:rsidP="005856AD">
      <w:r>
        <w:separator/>
      </w:r>
    </w:p>
  </w:endnote>
  <w:endnote w:type="continuationSeparator" w:id="0">
    <w:p w:rsidR="00EC39BF" w:rsidRDefault="00EC39BF"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BF" w:rsidRDefault="00EC39BF" w:rsidP="005856AD">
      <w:r>
        <w:separator/>
      </w:r>
    </w:p>
  </w:footnote>
  <w:footnote w:type="continuationSeparator" w:id="0">
    <w:p w:rsidR="00EC39BF" w:rsidRDefault="00EC39BF"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3344F"/>
    <w:rsid w:val="0016082D"/>
    <w:rsid w:val="001A64D1"/>
    <w:rsid w:val="00227E9E"/>
    <w:rsid w:val="00257782"/>
    <w:rsid w:val="002750D5"/>
    <w:rsid w:val="002A410B"/>
    <w:rsid w:val="00342B95"/>
    <w:rsid w:val="00344421"/>
    <w:rsid w:val="00376DD8"/>
    <w:rsid w:val="00382E9E"/>
    <w:rsid w:val="003E58F0"/>
    <w:rsid w:val="00424CB9"/>
    <w:rsid w:val="004939AD"/>
    <w:rsid w:val="005279BC"/>
    <w:rsid w:val="005644B7"/>
    <w:rsid w:val="005856AD"/>
    <w:rsid w:val="007D3FBF"/>
    <w:rsid w:val="007E5506"/>
    <w:rsid w:val="00813436"/>
    <w:rsid w:val="0081605E"/>
    <w:rsid w:val="0086199E"/>
    <w:rsid w:val="008C619B"/>
    <w:rsid w:val="009B1B93"/>
    <w:rsid w:val="009D4DEB"/>
    <w:rsid w:val="00A30F4C"/>
    <w:rsid w:val="00A416B4"/>
    <w:rsid w:val="00A77F2C"/>
    <w:rsid w:val="00AA3D58"/>
    <w:rsid w:val="00AB4587"/>
    <w:rsid w:val="00B0314F"/>
    <w:rsid w:val="00B50453"/>
    <w:rsid w:val="00BA4411"/>
    <w:rsid w:val="00BE20A1"/>
    <w:rsid w:val="00CA5236"/>
    <w:rsid w:val="00CC1F62"/>
    <w:rsid w:val="00CF169A"/>
    <w:rsid w:val="00D92D8E"/>
    <w:rsid w:val="00DB226F"/>
    <w:rsid w:val="00DD0036"/>
    <w:rsid w:val="00EC39BF"/>
    <w:rsid w:val="00ED1DDB"/>
    <w:rsid w:val="00F23874"/>
    <w:rsid w:val="00FF2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10</cp:revision>
  <cp:lastPrinted>2015-06-08T02:30:00Z</cp:lastPrinted>
  <dcterms:created xsi:type="dcterms:W3CDTF">2018-11-09T09:11:00Z</dcterms:created>
  <dcterms:modified xsi:type="dcterms:W3CDTF">2018-12-18T05:37:00Z</dcterms:modified>
</cp:coreProperties>
</file>